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5A" w:rsidRDefault="009F0D5A" w:rsidP="009F0D5A">
      <w:pPr>
        <w:pStyle w:val="Cabealho"/>
        <w:jc w:val="center"/>
        <w:rPr>
          <w:rFonts w:ascii="areal" w:hAnsi="areal" w:cs="areal"/>
          <w:sz w:val="12"/>
          <w:szCs w:val="12"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-358140</wp:posOffset>
            </wp:positionV>
            <wp:extent cx="1438275" cy="790575"/>
            <wp:effectExtent l="19050" t="0" r="9525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D5A" w:rsidRDefault="009F0D5A" w:rsidP="009F0D5A">
      <w:pPr>
        <w:pStyle w:val="Cabealho"/>
        <w:jc w:val="center"/>
        <w:rPr>
          <w:rFonts w:ascii="areal" w:hAnsi="areal" w:cs="areal"/>
          <w:sz w:val="12"/>
          <w:szCs w:val="12"/>
        </w:rPr>
      </w:pPr>
    </w:p>
    <w:p w:rsidR="009F0D5A" w:rsidRDefault="009F0D5A" w:rsidP="009F0D5A">
      <w:pPr>
        <w:pStyle w:val="Cabealho"/>
        <w:jc w:val="center"/>
        <w:rPr>
          <w:rFonts w:ascii="areal" w:hAnsi="areal" w:cs="areal"/>
          <w:sz w:val="12"/>
          <w:szCs w:val="12"/>
        </w:rPr>
      </w:pPr>
    </w:p>
    <w:p w:rsidR="009F0D5A" w:rsidRDefault="009F0D5A" w:rsidP="009F0D5A">
      <w:pPr>
        <w:pStyle w:val="Cabealho"/>
        <w:jc w:val="center"/>
        <w:rPr>
          <w:rFonts w:ascii="areal" w:hAnsi="areal" w:cs="areal"/>
          <w:sz w:val="12"/>
          <w:szCs w:val="12"/>
        </w:rPr>
      </w:pPr>
    </w:p>
    <w:p w:rsidR="009F0D5A" w:rsidRDefault="009F0D5A" w:rsidP="009F0D5A">
      <w:pPr>
        <w:jc w:val="center"/>
        <w:rPr>
          <w:rFonts w:ascii="Baskerville Old Face" w:hAnsi="Baskerville Old Face" w:cs="Baskerville Old Face"/>
          <w:b/>
          <w:smallCaps/>
          <w:sz w:val="21"/>
          <w:szCs w:val="21"/>
          <w:u w:val="single"/>
        </w:rPr>
      </w:pPr>
    </w:p>
    <w:p w:rsidR="009F0D5A" w:rsidRDefault="009F0D5A" w:rsidP="009F0D5A">
      <w:pPr>
        <w:pBdr>
          <w:bottom w:val="single" w:sz="2" w:space="2" w:color="000000"/>
        </w:pBd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mallCaps/>
          <w:lang w:eastAsia="ar-SA"/>
        </w:rPr>
        <w:t xml:space="preserve">INSTITUTO SUPERIOR DE EDUCAÇÃO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mallCaps/>
          <w:lang w:eastAsia="ar-SA"/>
        </w:rPr>
        <w:t>PROF.ª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mallCaps/>
          <w:lang w:eastAsia="ar-SA"/>
        </w:rPr>
        <w:t xml:space="preserve"> NAIR FORTES ABU-MERHY</w:t>
      </w:r>
    </w:p>
    <w:p w:rsidR="009F0D5A" w:rsidRDefault="009F0D5A" w:rsidP="009F0D5A">
      <w:pPr>
        <w:pBdr>
          <w:bottom w:val="single" w:sz="2" w:space="2" w:color="000000"/>
        </w:pBdr>
        <w:jc w:val="center"/>
        <w:rPr>
          <w:rFonts w:ascii="Times New Roman" w:eastAsia="Times New Roman" w:hAnsi="Times New Roman" w:cs="Times New Roman"/>
          <w:b/>
          <w:smallCaps/>
          <w:lang w:eastAsia="ar-SA"/>
        </w:rPr>
      </w:pPr>
      <w:r>
        <w:rPr>
          <w:rFonts w:ascii="Times New Roman" w:eastAsia="Times New Roman" w:hAnsi="Times New Roman" w:cs="Times New Roman"/>
          <w:b/>
          <w:smallCaps/>
          <w:lang w:eastAsia="ar-SA"/>
        </w:rPr>
        <w:t>Av. augusto perácio s/nº bairro são Luís além Paraíba – MG (32) 34627030</w:t>
      </w:r>
    </w:p>
    <w:p w:rsidR="009F0D5A" w:rsidRDefault="009F0D5A" w:rsidP="009F0D5A">
      <w:pPr>
        <w:spacing w:line="360" w:lineRule="auto"/>
        <w:rPr>
          <w:rFonts w:ascii="Arial" w:hAnsi="Arial"/>
          <w:b/>
          <w:bCs/>
        </w:rPr>
      </w:pPr>
    </w:p>
    <w:p w:rsidR="009F0D5A" w:rsidRDefault="009F0D5A" w:rsidP="009F0D5A">
      <w:pPr>
        <w:spacing w:line="360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CURSO DE CIÊNCIAS BIOLÓGICAS</w:t>
      </w:r>
    </w:p>
    <w:p w:rsidR="009F0D5A" w:rsidRDefault="009F0D5A" w:rsidP="009F0D5A">
      <w:pPr>
        <w:spacing w:line="360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Liberation Serif" w:hAnsi="Liberation Serif" w:cs="FreeSans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315595</wp:posOffset>
            </wp:positionV>
            <wp:extent cx="1314450" cy="1457325"/>
            <wp:effectExtent l="19050" t="0" r="0" b="0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D5A" w:rsidRDefault="009F0D5A" w:rsidP="009F0D5A">
      <w:pPr>
        <w:spacing w:line="360" w:lineRule="auto"/>
        <w:jc w:val="center"/>
        <w:rPr>
          <w:rFonts w:ascii="Calibri" w:hAnsi="Calibri" w:cs="Calibri"/>
          <w:b/>
          <w:bCs/>
          <w:sz w:val="36"/>
          <w:szCs w:val="36"/>
        </w:rPr>
      </w:pPr>
    </w:p>
    <w:p w:rsidR="009F0D5A" w:rsidRDefault="009F0D5A" w:rsidP="009F0D5A">
      <w:pPr>
        <w:spacing w:line="360" w:lineRule="auto"/>
        <w:rPr>
          <w:rFonts w:ascii="Arial" w:hAnsi="Arial" w:cs="FreeSans"/>
          <w:b/>
          <w:bCs/>
          <w:sz w:val="24"/>
          <w:szCs w:val="24"/>
        </w:rPr>
      </w:pPr>
    </w:p>
    <w:p w:rsidR="009F0D5A" w:rsidRDefault="009F0D5A" w:rsidP="009F0D5A">
      <w:pPr>
        <w:spacing w:line="360" w:lineRule="auto"/>
        <w:rPr>
          <w:rFonts w:ascii="Lucida Handwriting" w:hAnsi="Lucida Handwriting"/>
          <w:b/>
          <w:bCs/>
          <w:sz w:val="40"/>
          <w:szCs w:val="40"/>
        </w:rPr>
      </w:pPr>
    </w:p>
    <w:p w:rsidR="009F0D5A" w:rsidRDefault="009F0D5A" w:rsidP="009F0D5A">
      <w:pPr>
        <w:spacing w:line="360" w:lineRule="au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Lucida Handwriting" w:hAnsi="Lucida Handwriting"/>
          <w:b/>
          <w:bCs/>
          <w:sz w:val="40"/>
          <w:szCs w:val="40"/>
        </w:rPr>
        <w:t>Projeto de Extensão</w:t>
      </w:r>
    </w:p>
    <w:p w:rsidR="009F0D5A" w:rsidRPr="00601982" w:rsidRDefault="009F0D5A" w:rsidP="009F0D5A">
      <w:pPr>
        <w:ind w:left="-709" w:right="-852"/>
        <w:jc w:val="center"/>
        <w:rPr>
          <w:rFonts w:ascii="Cooper Black" w:hAnsi="Cooper Black" w:cs="MV Boli"/>
          <w:b/>
          <w:color w:val="00B050"/>
          <w:sz w:val="72"/>
          <w:szCs w:val="72"/>
        </w:rPr>
      </w:pPr>
      <w:r w:rsidRPr="00601982">
        <w:rPr>
          <w:rFonts w:ascii="Cooper Black" w:hAnsi="Cooper Black" w:cs="MV Boli"/>
          <w:b/>
          <w:color w:val="00B050"/>
          <w:sz w:val="72"/>
          <w:szCs w:val="72"/>
        </w:rPr>
        <w:t>TÁ LIMPO RECICLAR</w:t>
      </w:r>
    </w:p>
    <w:p w:rsidR="009F0D5A" w:rsidRDefault="009F0D5A" w:rsidP="009F0D5A">
      <w:pPr>
        <w:spacing w:line="360" w:lineRule="auto"/>
        <w:rPr>
          <w:rFonts w:ascii="Arial" w:hAnsi="Arial"/>
          <w:b/>
          <w:bCs/>
        </w:rPr>
      </w:pPr>
    </w:p>
    <w:p w:rsidR="00A250F0" w:rsidRDefault="00A250F0" w:rsidP="00A250F0">
      <w:pPr>
        <w:spacing w:line="360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PROJETO EM PARCERIA COM A EMPRESA</w:t>
      </w:r>
    </w:p>
    <w:p w:rsidR="00A250F0" w:rsidRDefault="00A250F0" w:rsidP="009F0D5A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116840</wp:posOffset>
            </wp:positionV>
            <wp:extent cx="2095500" cy="838200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0F0" w:rsidRDefault="00A250F0" w:rsidP="009F0D5A">
      <w:pPr>
        <w:spacing w:line="360" w:lineRule="auto"/>
        <w:rPr>
          <w:rFonts w:ascii="Arial" w:hAnsi="Arial"/>
          <w:b/>
          <w:bCs/>
        </w:rPr>
      </w:pPr>
    </w:p>
    <w:p w:rsidR="00A250F0" w:rsidRDefault="00A250F0" w:rsidP="00A250F0">
      <w:pPr>
        <w:spacing w:line="360" w:lineRule="auto"/>
        <w:rPr>
          <w:rFonts w:ascii="Arial" w:hAnsi="Arial"/>
        </w:rPr>
      </w:pPr>
    </w:p>
    <w:p w:rsidR="009F0D5A" w:rsidRDefault="009F0D5A" w:rsidP="009F0D5A">
      <w:pPr>
        <w:spacing w:line="360" w:lineRule="auto"/>
        <w:jc w:val="right"/>
        <w:rPr>
          <w:rFonts w:ascii="Arial" w:hAnsi="Arial"/>
          <w:b/>
          <w:bCs/>
        </w:rPr>
      </w:pPr>
      <w:r>
        <w:rPr>
          <w:rFonts w:ascii="Arial" w:hAnsi="Arial"/>
        </w:rPr>
        <w:t>PROFESSOR RESPONSÁVEL: MSC KLINGER SENRA</w:t>
      </w:r>
    </w:p>
    <w:p w:rsidR="009F0D5A" w:rsidRDefault="009F0D5A" w:rsidP="009F0D5A">
      <w:pPr>
        <w:spacing w:line="360" w:lineRule="auto"/>
        <w:rPr>
          <w:rFonts w:ascii="Arial" w:hAnsi="Arial"/>
          <w:b/>
          <w:bCs/>
        </w:rPr>
      </w:pPr>
    </w:p>
    <w:p w:rsidR="009F0D5A" w:rsidRDefault="009F0D5A" w:rsidP="009F0D5A">
      <w:pPr>
        <w:spacing w:line="360" w:lineRule="auto"/>
        <w:rPr>
          <w:rFonts w:ascii="Arial" w:hAnsi="Arial"/>
          <w:b/>
          <w:bCs/>
        </w:rPr>
      </w:pPr>
    </w:p>
    <w:p w:rsidR="009F0D5A" w:rsidRDefault="009F0D5A" w:rsidP="009F0D5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Além Paraíba,</w:t>
      </w:r>
      <w:r w:rsidR="002D1B61">
        <w:rPr>
          <w:rFonts w:ascii="Arial" w:hAnsi="Arial"/>
        </w:rPr>
        <w:t xml:space="preserve"> 2016</w:t>
      </w:r>
    </w:p>
    <w:p w:rsidR="00B12D35" w:rsidRDefault="00B12D35" w:rsidP="009F0D5A">
      <w:pPr>
        <w:spacing w:line="360" w:lineRule="auto"/>
        <w:jc w:val="center"/>
        <w:rPr>
          <w:rFonts w:ascii="Arial" w:hAnsi="Arial"/>
        </w:rPr>
      </w:pPr>
    </w:p>
    <w:p w:rsidR="00CB473D" w:rsidRPr="008947A7" w:rsidRDefault="00CB473D" w:rsidP="00CB473D">
      <w:pPr>
        <w:pStyle w:val="Ttulo1"/>
        <w:rPr>
          <w:color w:val="auto"/>
        </w:rPr>
      </w:pPr>
      <w:bookmarkStart w:id="0" w:name="_Toc478984607"/>
      <w:r w:rsidRPr="008947A7">
        <w:rPr>
          <w:color w:val="auto"/>
        </w:rPr>
        <w:t>1 – IDENTIFICAÇÃO DA</w:t>
      </w:r>
      <w:r>
        <w:rPr>
          <w:color w:val="auto"/>
        </w:rPr>
        <w:t>S</w:t>
      </w:r>
      <w:r w:rsidRPr="008947A7">
        <w:rPr>
          <w:color w:val="auto"/>
        </w:rPr>
        <w:t xml:space="preserve"> </w:t>
      </w:r>
      <w:bookmarkEnd w:id="0"/>
      <w:r w:rsidRPr="008947A7">
        <w:rPr>
          <w:color w:val="auto"/>
        </w:rPr>
        <w:t>INSTITUIÇ</w:t>
      </w:r>
      <w:r>
        <w:rPr>
          <w:color w:val="auto"/>
        </w:rPr>
        <w:t>ÕES</w:t>
      </w:r>
    </w:p>
    <w:p w:rsidR="00CB473D" w:rsidRDefault="00CB473D" w:rsidP="00CB473D"/>
    <w:p w:rsidR="00CB473D" w:rsidRDefault="00CB473D" w:rsidP="00CB473D">
      <w:pPr>
        <w:pStyle w:val="WW-Padro"/>
        <w:spacing w:line="360" w:lineRule="auto"/>
        <w:jc w:val="both"/>
      </w:pPr>
      <w:r>
        <w:rPr>
          <w:b/>
        </w:rPr>
        <w:t>1.1 - Nome:</w:t>
      </w:r>
      <w:r>
        <w:t xml:space="preserve"> </w:t>
      </w:r>
      <w:r w:rsidRPr="00CB473D">
        <w:rPr>
          <w:b/>
        </w:rPr>
        <w:t>INSTITUTO SUPERIOR DE EDUCAÇÃO PROFESSORA NAIR FORTES ABU-MERHY</w:t>
      </w:r>
    </w:p>
    <w:p w:rsidR="00CB473D" w:rsidRDefault="00CB473D" w:rsidP="00CB473D">
      <w:pPr>
        <w:pStyle w:val="WW-Padro"/>
        <w:spacing w:line="360" w:lineRule="auto"/>
        <w:jc w:val="both"/>
      </w:pPr>
      <w:r>
        <w:rPr>
          <w:b/>
        </w:rPr>
        <w:t>Mantenedora:</w:t>
      </w:r>
      <w:r>
        <w:t xml:space="preserve"> Fundação Educacional de Além Paraíba</w:t>
      </w:r>
    </w:p>
    <w:p w:rsidR="00CB473D" w:rsidRDefault="00CB473D" w:rsidP="00CB473D">
      <w:pPr>
        <w:pStyle w:val="WW-Padro"/>
        <w:spacing w:line="360" w:lineRule="auto"/>
        <w:jc w:val="both"/>
      </w:pPr>
      <w:r>
        <w:rPr>
          <w:b/>
        </w:rPr>
        <w:t>Denominação do Curso</w:t>
      </w:r>
      <w:r>
        <w:t>: Graduação em Ciências Biológicas - Licenciatura</w:t>
      </w:r>
    </w:p>
    <w:p w:rsidR="00CB473D" w:rsidRDefault="00CB473D" w:rsidP="00CB473D">
      <w:pPr>
        <w:pStyle w:val="WW-Padro"/>
        <w:spacing w:line="360" w:lineRule="auto"/>
        <w:jc w:val="both"/>
      </w:pPr>
      <w:r>
        <w:rPr>
          <w:b/>
        </w:rPr>
        <w:t>Endereço</w:t>
      </w:r>
      <w:r>
        <w:t xml:space="preserve">: Avenida Augusto Perácio, nº 226 - Bairro São Luiz. </w:t>
      </w:r>
    </w:p>
    <w:p w:rsidR="00CB473D" w:rsidRDefault="00CB473D" w:rsidP="00CB473D">
      <w:pPr>
        <w:pStyle w:val="WW-Padro"/>
        <w:spacing w:line="360" w:lineRule="auto"/>
        <w:jc w:val="both"/>
      </w:pPr>
      <w:r>
        <w:rPr>
          <w:b/>
        </w:rPr>
        <w:t>Cidade</w:t>
      </w:r>
      <w:r>
        <w:t>: Além Paraíba – MG</w:t>
      </w:r>
    </w:p>
    <w:p w:rsidR="00CB473D" w:rsidRDefault="00CB473D" w:rsidP="00CB473D">
      <w:pPr>
        <w:pStyle w:val="WW-Padro"/>
        <w:spacing w:line="360" w:lineRule="auto"/>
        <w:jc w:val="both"/>
      </w:pPr>
      <w:r w:rsidRPr="009E3978">
        <w:rPr>
          <w:b/>
        </w:rPr>
        <w:t xml:space="preserve">CEP </w:t>
      </w:r>
      <w:r>
        <w:t>– 36660000</w:t>
      </w:r>
    </w:p>
    <w:p w:rsidR="00CB473D" w:rsidRDefault="00CB473D" w:rsidP="00CB473D">
      <w:pPr>
        <w:pStyle w:val="WW-Padro"/>
        <w:spacing w:line="360" w:lineRule="auto"/>
        <w:jc w:val="both"/>
      </w:pPr>
      <w:r w:rsidRPr="009E3978">
        <w:rPr>
          <w:b/>
        </w:rPr>
        <w:t>T</w:t>
      </w:r>
      <w:r>
        <w:rPr>
          <w:b/>
        </w:rPr>
        <w:t>el.</w:t>
      </w:r>
      <w:r>
        <w:t>. 32 – 34627030</w:t>
      </w:r>
    </w:p>
    <w:p w:rsidR="00CB473D" w:rsidRPr="00165EBC" w:rsidRDefault="00CB473D" w:rsidP="00CB473D">
      <w:pPr>
        <w:pStyle w:val="WW-Padro"/>
        <w:spacing w:line="360" w:lineRule="auto"/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3978">
        <w:rPr>
          <w:b/>
        </w:rPr>
        <w:t>Email</w:t>
      </w:r>
      <w:r w:rsidRPr="00165EBC">
        <w:rPr>
          <w:b/>
          <w:sz w:val="22"/>
          <w:szCs w:val="22"/>
        </w:rPr>
        <w:t xml:space="preserve">: </w:t>
      </w:r>
      <w:hyperlink r:id="rId8" w:history="1">
        <w:r w:rsidRPr="00165EBC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coordenacao.cienciasbiologicas.isefor@feap.edu.br</w:t>
        </w:r>
      </w:hyperlink>
      <w:r w:rsidRPr="00165EBC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</w:p>
    <w:p w:rsidR="00CB473D" w:rsidRDefault="00CB473D" w:rsidP="00CB473D">
      <w:pPr>
        <w:spacing w:line="360" w:lineRule="auto"/>
        <w:rPr>
          <w:rFonts w:ascii="Arial" w:hAnsi="Arial"/>
        </w:rPr>
      </w:pPr>
    </w:p>
    <w:p w:rsidR="00CB473D" w:rsidRPr="000D70EA" w:rsidRDefault="00CB473D" w:rsidP="00CB473D">
      <w:pPr>
        <w:rPr>
          <w:b/>
          <w:sz w:val="24"/>
          <w:szCs w:val="24"/>
        </w:rPr>
      </w:pPr>
      <w:r w:rsidRPr="00CB473D">
        <w:rPr>
          <w:rFonts w:ascii="Arial" w:hAnsi="Arial"/>
          <w:b/>
        </w:rPr>
        <w:t xml:space="preserve">1.2 - </w:t>
      </w:r>
      <w:r w:rsidRPr="00CB473D">
        <w:rPr>
          <w:b/>
          <w:sz w:val="24"/>
          <w:szCs w:val="24"/>
        </w:rPr>
        <w:t>COMPROMISSOAMBIENTAL</w:t>
      </w:r>
      <w:r w:rsidRPr="000D70EA">
        <w:rPr>
          <w:b/>
          <w:sz w:val="24"/>
          <w:szCs w:val="24"/>
        </w:rPr>
        <w:t xml:space="preserve"> COMÉRCIO</w:t>
      </w:r>
      <w:proofErr w:type="gramStart"/>
      <w:r w:rsidRPr="000D70EA">
        <w:rPr>
          <w:b/>
          <w:sz w:val="24"/>
          <w:szCs w:val="24"/>
        </w:rPr>
        <w:t xml:space="preserve">  </w:t>
      </w:r>
      <w:proofErr w:type="gramEnd"/>
      <w:r w:rsidRPr="000D70EA">
        <w:rPr>
          <w:b/>
          <w:sz w:val="24"/>
          <w:szCs w:val="24"/>
        </w:rPr>
        <w:t xml:space="preserve">E  INDÚSTRIA  DE  MATERIAL </w:t>
      </w:r>
    </w:p>
    <w:p w:rsidR="00CB473D" w:rsidRPr="000D70EA" w:rsidRDefault="00CB473D" w:rsidP="00CB473D">
      <w:pPr>
        <w:rPr>
          <w:b/>
          <w:sz w:val="24"/>
          <w:szCs w:val="24"/>
        </w:rPr>
      </w:pPr>
      <w:r w:rsidRPr="000D70EA">
        <w:rPr>
          <w:b/>
          <w:sz w:val="24"/>
          <w:szCs w:val="24"/>
        </w:rPr>
        <w:t>RECICLÁVEL LTDA</w:t>
      </w:r>
    </w:p>
    <w:p w:rsidR="00CB473D" w:rsidRPr="000D70EA" w:rsidRDefault="00CB473D" w:rsidP="00CB473D">
      <w:pPr>
        <w:rPr>
          <w:b/>
          <w:sz w:val="24"/>
          <w:szCs w:val="24"/>
        </w:rPr>
      </w:pPr>
      <w:r w:rsidRPr="000D70EA">
        <w:rPr>
          <w:b/>
          <w:sz w:val="24"/>
          <w:szCs w:val="24"/>
        </w:rPr>
        <w:t xml:space="preserve">CNPJ: 06.084.836/0001-06 | INSC. </w:t>
      </w:r>
      <w:proofErr w:type="gramStart"/>
      <w:r w:rsidRPr="000D70EA">
        <w:rPr>
          <w:b/>
          <w:sz w:val="24"/>
          <w:szCs w:val="24"/>
        </w:rPr>
        <w:t>EST.:</w:t>
      </w:r>
      <w:proofErr w:type="gramEnd"/>
      <w:r w:rsidRPr="000D70EA">
        <w:rPr>
          <w:b/>
          <w:sz w:val="24"/>
          <w:szCs w:val="24"/>
        </w:rPr>
        <w:t>015.270.555-0095</w:t>
      </w:r>
    </w:p>
    <w:p w:rsidR="00CB473D" w:rsidRPr="000D70EA" w:rsidRDefault="00CB473D" w:rsidP="00CB473D">
      <w:pPr>
        <w:rPr>
          <w:b/>
          <w:sz w:val="24"/>
          <w:szCs w:val="24"/>
        </w:rPr>
      </w:pPr>
      <w:r w:rsidRPr="000D70EA">
        <w:rPr>
          <w:b/>
          <w:sz w:val="24"/>
          <w:szCs w:val="24"/>
        </w:rPr>
        <w:t>AV. AUGUSTO PERÁCIO, 246 – DISTRITO INDUSTRIAL</w:t>
      </w:r>
    </w:p>
    <w:p w:rsidR="00CB473D" w:rsidRPr="000D70EA" w:rsidRDefault="00CB473D" w:rsidP="00CB473D">
      <w:pPr>
        <w:rPr>
          <w:b/>
          <w:sz w:val="24"/>
          <w:szCs w:val="24"/>
        </w:rPr>
      </w:pPr>
      <w:r w:rsidRPr="000D70EA">
        <w:rPr>
          <w:b/>
          <w:sz w:val="24"/>
          <w:szCs w:val="24"/>
        </w:rPr>
        <w:t>ALÉM PARAÍBA / MG – CEP 36660-000</w:t>
      </w:r>
    </w:p>
    <w:p w:rsidR="00CB473D" w:rsidRDefault="00CB473D" w:rsidP="00CB473D">
      <w:pPr>
        <w:rPr>
          <w:b/>
          <w:sz w:val="24"/>
          <w:szCs w:val="24"/>
        </w:rPr>
      </w:pPr>
      <w:r w:rsidRPr="000D70EA">
        <w:rPr>
          <w:b/>
          <w:sz w:val="24"/>
          <w:szCs w:val="24"/>
        </w:rPr>
        <w:t>DIRETOR BRUNO MADEIRO CARNEIRO DA COSTA</w:t>
      </w:r>
    </w:p>
    <w:p w:rsidR="007D1F83" w:rsidRDefault="007D1F83" w:rsidP="007D1F83">
      <w:pPr>
        <w:spacing w:line="360" w:lineRule="auto"/>
        <w:jc w:val="both"/>
        <w:rPr>
          <w:rFonts w:ascii="Arial" w:hAnsi="Arial"/>
        </w:rPr>
      </w:pPr>
    </w:p>
    <w:p w:rsidR="008A007B" w:rsidRDefault="008A007B" w:rsidP="007D1F83">
      <w:pPr>
        <w:spacing w:line="360" w:lineRule="auto"/>
        <w:jc w:val="both"/>
        <w:rPr>
          <w:rFonts w:ascii="Arial" w:hAnsi="Arial"/>
        </w:rPr>
      </w:pPr>
    </w:p>
    <w:p w:rsidR="008A007B" w:rsidRDefault="008A007B" w:rsidP="007D1F83">
      <w:pPr>
        <w:spacing w:line="360" w:lineRule="auto"/>
        <w:jc w:val="both"/>
        <w:rPr>
          <w:rFonts w:ascii="Arial" w:hAnsi="Arial"/>
        </w:rPr>
      </w:pPr>
    </w:p>
    <w:p w:rsidR="008A007B" w:rsidRDefault="008A007B" w:rsidP="007D1F83">
      <w:pPr>
        <w:spacing w:line="360" w:lineRule="auto"/>
        <w:jc w:val="both"/>
        <w:rPr>
          <w:rFonts w:ascii="Arial" w:hAnsi="Arial"/>
        </w:rPr>
      </w:pPr>
    </w:p>
    <w:p w:rsidR="008A007B" w:rsidRDefault="008A007B" w:rsidP="007D1F83">
      <w:pPr>
        <w:spacing w:line="360" w:lineRule="auto"/>
        <w:jc w:val="both"/>
        <w:rPr>
          <w:rFonts w:ascii="Arial" w:hAnsi="Arial"/>
        </w:rPr>
      </w:pPr>
    </w:p>
    <w:p w:rsidR="008A007B" w:rsidRDefault="008A007B" w:rsidP="007D1F83">
      <w:pPr>
        <w:spacing w:line="360" w:lineRule="auto"/>
        <w:jc w:val="both"/>
        <w:rPr>
          <w:rFonts w:ascii="Arial" w:hAnsi="Arial"/>
        </w:rPr>
      </w:pPr>
    </w:p>
    <w:p w:rsidR="008A007B" w:rsidRDefault="008A007B" w:rsidP="007D1F83">
      <w:pPr>
        <w:spacing w:line="360" w:lineRule="auto"/>
        <w:jc w:val="both"/>
        <w:rPr>
          <w:rFonts w:ascii="Arial" w:hAnsi="Arial"/>
        </w:rPr>
      </w:pPr>
    </w:p>
    <w:p w:rsidR="008A007B" w:rsidRDefault="008A007B" w:rsidP="007D1F83">
      <w:pPr>
        <w:spacing w:line="360" w:lineRule="auto"/>
        <w:jc w:val="both"/>
        <w:rPr>
          <w:rFonts w:ascii="Arial" w:hAnsi="Arial"/>
        </w:rPr>
      </w:pPr>
    </w:p>
    <w:p w:rsidR="008A007B" w:rsidRDefault="008A007B" w:rsidP="007D1F83">
      <w:pPr>
        <w:spacing w:line="360" w:lineRule="auto"/>
        <w:jc w:val="both"/>
        <w:rPr>
          <w:rFonts w:ascii="Arial" w:hAnsi="Arial"/>
        </w:rPr>
      </w:pPr>
    </w:p>
    <w:p w:rsidR="007D1F83" w:rsidRPr="0013594B" w:rsidRDefault="007D1F83" w:rsidP="007D1F83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13594B">
        <w:rPr>
          <w:rFonts w:cstheme="minorHAnsi"/>
          <w:b/>
          <w:sz w:val="24"/>
          <w:szCs w:val="24"/>
        </w:rPr>
        <w:t>2 -</w:t>
      </w:r>
      <w:proofErr w:type="gramStart"/>
      <w:r w:rsidRPr="0013594B">
        <w:rPr>
          <w:rFonts w:cstheme="minorHAnsi"/>
          <w:b/>
          <w:sz w:val="24"/>
          <w:szCs w:val="24"/>
        </w:rPr>
        <w:t xml:space="preserve">  </w:t>
      </w:r>
      <w:proofErr w:type="gramEnd"/>
      <w:r w:rsidRPr="0013594B">
        <w:rPr>
          <w:rFonts w:cstheme="minorHAnsi"/>
          <w:b/>
          <w:sz w:val="24"/>
          <w:szCs w:val="24"/>
        </w:rPr>
        <w:t>DOCENTES DIRETAMENTE ENVOLVIDOS</w:t>
      </w:r>
    </w:p>
    <w:p w:rsidR="00B12D35" w:rsidRPr="0013594B" w:rsidRDefault="007D1F83" w:rsidP="007D1F83">
      <w:pPr>
        <w:pStyle w:val="PargrafodaLista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3594B">
        <w:rPr>
          <w:rFonts w:cstheme="minorHAnsi"/>
          <w:sz w:val="24"/>
          <w:szCs w:val="24"/>
        </w:rPr>
        <w:t>KLINGER SENRA</w:t>
      </w:r>
      <w:proofErr w:type="gramStart"/>
      <w:r w:rsidRPr="0013594B">
        <w:rPr>
          <w:rFonts w:cstheme="minorHAnsi"/>
          <w:sz w:val="24"/>
          <w:szCs w:val="24"/>
        </w:rPr>
        <w:t xml:space="preserve">  </w:t>
      </w:r>
      <w:proofErr w:type="gramEnd"/>
      <w:r w:rsidRPr="0013594B">
        <w:rPr>
          <w:rFonts w:cstheme="minorHAnsi"/>
          <w:sz w:val="24"/>
          <w:szCs w:val="24"/>
        </w:rPr>
        <w:t>-  COORDENADOR DO PROJETO</w:t>
      </w:r>
    </w:p>
    <w:p w:rsidR="007D1F83" w:rsidRPr="0013594B" w:rsidRDefault="007D1F83" w:rsidP="007D1F83">
      <w:pPr>
        <w:pStyle w:val="PargrafodaLista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3594B">
        <w:rPr>
          <w:rFonts w:cstheme="minorHAnsi"/>
          <w:sz w:val="24"/>
          <w:szCs w:val="24"/>
        </w:rPr>
        <w:t>DOUGLAS SENRA -</w:t>
      </w:r>
      <w:proofErr w:type="gramStart"/>
      <w:r w:rsidRPr="0013594B">
        <w:rPr>
          <w:rFonts w:cstheme="minorHAnsi"/>
          <w:sz w:val="24"/>
          <w:szCs w:val="24"/>
        </w:rPr>
        <w:t xml:space="preserve">  </w:t>
      </w:r>
      <w:proofErr w:type="gramEnd"/>
      <w:r w:rsidRPr="0013594B">
        <w:rPr>
          <w:rFonts w:cstheme="minorHAnsi"/>
          <w:sz w:val="24"/>
          <w:szCs w:val="24"/>
        </w:rPr>
        <w:t xml:space="preserve">PARTE SOCIAL </w:t>
      </w:r>
    </w:p>
    <w:p w:rsidR="007D1F83" w:rsidRPr="0013594B" w:rsidRDefault="007D1F83" w:rsidP="007D1F83">
      <w:pPr>
        <w:pStyle w:val="PargrafodaLista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3594B">
        <w:rPr>
          <w:rFonts w:cstheme="minorHAnsi"/>
          <w:sz w:val="24"/>
          <w:szCs w:val="24"/>
        </w:rPr>
        <w:t>ALCILÉIA CURTY -</w:t>
      </w:r>
      <w:proofErr w:type="gramStart"/>
      <w:r w:rsidRPr="0013594B">
        <w:rPr>
          <w:rFonts w:cstheme="minorHAnsi"/>
          <w:sz w:val="24"/>
          <w:szCs w:val="24"/>
        </w:rPr>
        <w:t xml:space="preserve">  </w:t>
      </w:r>
      <w:proofErr w:type="gramEnd"/>
      <w:r w:rsidRPr="0013594B">
        <w:rPr>
          <w:rFonts w:cstheme="minorHAnsi"/>
          <w:sz w:val="24"/>
          <w:szCs w:val="24"/>
        </w:rPr>
        <w:t>AÇÕES SOCIAIS</w:t>
      </w:r>
    </w:p>
    <w:p w:rsidR="008A007B" w:rsidRPr="0013594B" w:rsidRDefault="008A007B" w:rsidP="007D1F83">
      <w:pPr>
        <w:pStyle w:val="PargrafodaLista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3594B">
        <w:rPr>
          <w:rFonts w:cstheme="minorHAnsi"/>
          <w:sz w:val="24"/>
          <w:szCs w:val="24"/>
        </w:rPr>
        <w:t xml:space="preserve">EUGÊNIO LOPES – </w:t>
      </w:r>
      <w:proofErr w:type="gramStart"/>
      <w:r w:rsidRPr="0013594B">
        <w:rPr>
          <w:rFonts w:cstheme="minorHAnsi"/>
          <w:sz w:val="24"/>
          <w:szCs w:val="24"/>
        </w:rPr>
        <w:t>INTERCAMBIO</w:t>
      </w:r>
      <w:proofErr w:type="gramEnd"/>
      <w:r w:rsidRPr="0013594B">
        <w:rPr>
          <w:rFonts w:cstheme="minorHAnsi"/>
          <w:sz w:val="24"/>
          <w:szCs w:val="24"/>
        </w:rPr>
        <w:t xml:space="preserve"> ESCOLAR</w:t>
      </w:r>
    </w:p>
    <w:p w:rsidR="007D1F83" w:rsidRPr="0013594B" w:rsidRDefault="007D1F83" w:rsidP="007D1F83">
      <w:pPr>
        <w:pStyle w:val="PargrafodaLista"/>
        <w:spacing w:line="360" w:lineRule="auto"/>
        <w:rPr>
          <w:rFonts w:cstheme="minorHAnsi"/>
          <w:sz w:val="24"/>
          <w:szCs w:val="24"/>
        </w:rPr>
      </w:pPr>
    </w:p>
    <w:p w:rsidR="009F0D5A" w:rsidRPr="0013594B" w:rsidRDefault="008A007B" w:rsidP="008A007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13594B">
        <w:rPr>
          <w:rFonts w:cstheme="minorHAnsi"/>
          <w:b/>
          <w:bCs/>
          <w:sz w:val="24"/>
          <w:szCs w:val="24"/>
        </w:rPr>
        <w:t>3 – DISCENTES DO CURSO DE CIÊNCIAS BIOLÓGICAS</w:t>
      </w:r>
    </w:p>
    <w:p w:rsidR="008A007B" w:rsidRPr="0013594B" w:rsidRDefault="008A007B" w:rsidP="008A007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13594B">
        <w:rPr>
          <w:rFonts w:cstheme="minorHAnsi"/>
          <w:b/>
          <w:bCs/>
          <w:sz w:val="24"/>
          <w:szCs w:val="24"/>
        </w:rPr>
        <w:t>- ALUNOS DO 6º PERIDO DEVIDAMENTE MATRICULADOS NA DISCIPLINA – GESTÃO DE RESÍDUOS SÓLIDOS I.</w:t>
      </w:r>
    </w:p>
    <w:p w:rsidR="008A007B" w:rsidRPr="0013594B" w:rsidRDefault="0013594B" w:rsidP="008A007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13594B">
        <w:rPr>
          <w:rFonts w:cstheme="minorHAnsi"/>
          <w:b/>
          <w:bCs/>
          <w:sz w:val="24"/>
          <w:szCs w:val="24"/>
        </w:rPr>
        <w:t>4 – APRESENTAÇÃO</w:t>
      </w:r>
    </w:p>
    <w:p w:rsidR="0013594B" w:rsidRDefault="0013594B" w:rsidP="0013594B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r w:rsidRPr="0013594B">
        <w:rPr>
          <w:rFonts w:cstheme="minorHAnsi"/>
          <w:bCs/>
          <w:sz w:val="24"/>
          <w:szCs w:val="24"/>
        </w:rPr>
        <w:t xml:space="preserve">A idéia do projeto de extensão </w:t>
      </w:r>
      <w:proofErr w:type="gramStart"/>
      <w:r>
        <w:rPr>
          <w:rFonts w:cstheme="minorHAnsi"/>
          <w:bCs/>
          <w:sz w:val="24"/>
          <w:szCs w:val="24"/>
        </w:rPr>
        <w:t>TA LIMPO</w:t>
      </w:r>
      <w:proofErr w:type="gramEnd"/>
      <w:r>
        <w:rPr>
          <w:rFonts w:cstheme="minorHAnsi"/>
          <w:bCs/>
          <w:sz w:val="24"/>
          <w:szCs w:val="24"/>
        </w:rPr>
        <w:t xml:space="preserve"> RECICLAR surgiu em conversas entre os alunos do 6º período de 2016 do curso de ciências biológicas e o coordenador do curso sobre as disciplinas extras, em especial a disciplina GESTÃO DE RESÍDUOS SÓLIDOS. Como o prof. Klinger comentou sobre uma idéia da Empresa Compromisso Ambiental de desenvolver um Programa de Educação Ambiental, os alunos se mostraram interessados em saber COMO FAZER ISSO. </w:t>
      </w:r>
    </w:p>
    <w:p w:rsidR="00944D55" w:rsidRDefault="00944D55" w:rsidP="0013594B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Assim o </w:t>
      </w:r>
      <w:proofErr w:type="gramStart"/>
      <w:r>
        <w:rPr>
          <w:rFonts w:cstheme="minorHAnsi"/>
          <w:bCs/>
          <w:sz w:val="24"/>
          <w:szCs w:val="24"/>
        </w:rPr>
        <w:t>Prof.</w:t>
      </w:r>
      <w:proofErr w:type="gramEnd"/>
      <w:r>
        <w:rPr>
          <w:rFonts w:cstheme="minorHAnsi"/>
          <w:bCs/>
          <w:sz w:val="24"/>
          <w:szCs w:val="24"/>
        </w:rPr>
        <w:t xml:space="preserve"> . Klinger articulou junto a Empresa e alinhou</w:t>
      </w:r>
      <w:r w:rsidR="00FD5179">
        <w:rPr>
          <w:rFonts w:cstheme="minorHAnsi"/>
          <w:bCs/>
          <w:sz w:val="24"/>
          <w:szCs w:val="24"/>
        </w:rPr>
        <w:t xml:space="preserve"> o desenvolvimento do PROJETO TÁ</w:t>
      </w:r>
      <w:r>
        <w:rPr>
          <w:rFonts w:cstheme="minorHAnsi"/>
          <w:bCs/>
          <w:sz w:val="24"/>
          <w:szCs w:val="24"/>
        </w:rPr>
        <w:t xml:space="preserve"> LIMPO RECICLAR em pareceria com </w:t>
      </w:r>
      <w:proofErr w:type="gramStart"/>
      <w:r>
        <w:rPr>
          <w:rFonts w:cstheme="minorHAnsi"/>
          <w:bCs/>
          <w:sz w:val="24"/>
          <w:szCs w:val="24"/>
        </w:rPr>
        <w:t>a COMPROMISSO</w:t>
      </w:r>
      <w:proofErr w:type="gramEnd"/>
      <w:r>
        <w:rPr>
          <w:rFonts w:cstheme="minorHAnsi"/>
          <w:bCs/>
          <w:sz w:val="24"/>
          <w:szCs w:val="24"/>
        </w:rPr>
        <w:t xml:space="preserve"> AMBIENTAL. </w:t>
      </w:r>
    </w:p>
    <w:p w:rsidR="00FD5179" w:rsidRDefault="00FD5179" w:rsidP="0013594B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Este documento apresenta a proposta inicial do PROJETO TÁ LIMPO RECICLAR, uma vez que o mesmo vem sofrendo alguns desdobramentos e são de interesse geral dos alunos. </w:t>
      </w:r>
    </w:p>
    <w:p w:rsidR="00FD5179" w:rsidRPr="00FD5179" w:rsidRDefault="00FD5179" w:rsidP="00FD5179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FD5179">
        <w:rPr>
          <w:rFonts w:cstheme="minorHAnsi"/>
          <w:b/>
          <w:bCs/>
          <w:sz w:val="24"/>
          <w:szCs w:val="24"/>
        </w:rPr>
        <w:t>5 - CONTEXTO</w:t>
      </w:r>
    </w:p>
    <w:p w:rsidR="005D704A" w:rsidRPr="005D704A" w:rsidRDefault="00FD5179" w:rsidP="005D704A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Pr="00FD5179">
        <w:rPr>
          <w:rFonts w:ascii="Calibri" w:eastAsia="Times New Roman" w:hAnsi="Calibri" w:cs="Calibri"/>
          <w:bCs/>
          <w:sz w:val="24"/>
          <w:szCs w:val="24"/>
        </w:rPr>
        <w:t>O mundo moderno tem um grande desafio a ser enfrentado: a preservação do meio ambiente. Sabemos que para preservar os recursos naturais do planeta se fazem necessárias a promoção humana e a inclusão social de pessoas marginalizadas.</w:t>
      </w:r>
      <w:r>
        <w:rPr>
          <w:rFonts w:cstheme="minorHAnsi"/>
          <w:bCs/>
          <w:sz w:val="24"/>
          <w:szCs w:val="24"/>
        </w:rPr>
        <w:t xml:space="preserve"> Em municípios como Além Paraíba a situação não é diferente e um dos problemas mais </w:t>
      </w:r>
      <w:r>
        <w:rPr>
          <w:rFonts w:cstheme="minorHAnsi"/>
          <w:bCs/>
          <w:sz w:val="24"/>
          <w:szCs w:val="24"/>
        </w:rPr>
        <w:lastRenderedPageBreak/>
        <w:t>graves está diretamente relacionado á saúde pública e saneamento. Um deste</w:t>
      </w:r>
      <w:r w:rsidR="005D704A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maiores problemas é o LIXO</w:t>
      </w:r>
      <w:r w:rsidR="005D704A">
        <w:rPr>
          <w:rFonts w:cstheme="minorHAnsi"/>
          <w:bCs/>
          <w:sz w:val="24"/>
          <w:szCs w:val="24"/>
        </w:rPr>
        <w:t xml:space="preserve">. </w:t>
      </w:r>
      <w:r>
        <w:rPr>
          <w:rFonts w:cstheme="minorHAnsi"/>
          <w:bCs/>
          <w:sz w:val="24"/>
          <w:szCs w:val="24"/>
        </w:rPr>
        <w:t xml:space="preserve"> </w:t>
      </w:r>
    </w:p>
    <w:p w:rsidR="005D704A" w:rsidRPr="005D704A" w:rsidRDefault="005D704A" w:rsidP="005D704A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r w:rsidRPr="005D704A">
        <w:rPr>
          <w:rFonts w:cstheme="minorHAnsi"/>
          <w:bCs/>
          <w:sz w:val="24"/>
          <w:szCs w:val="24"/>
        </w:rPr>
        <w:t xml:space="preserve">A quantidade de resíduos sólidos gerados vem aumentando com o decorrer dos anos e o fator fundamental é o consumismo. Sendo fortalecido também pelo aumento da população que se concentra nas grandes cidades, em busca de melhores condições de vida bem como almejando maiores oportunidades de empregos (RODRIGUES, 1998). </w:t>
      </w:r>
      <w:proofErr w:type="spellStart"/>
      <w:r w:rsidRPr="005D704A">
        <w:rPr>
          <w:rFonts w:cstheme="minorHAnsi"/>
          <w:bCs/>
          <w:sz w:val="24"/>
          <w:szCs w:val="24"/>
        </w:rPr>
        <w:t>Matulia</w:t>
      </w:r>
      <w:proofErr w:type="spellEnd"/>
      <w:r w:rsidRPr="005D704A">
        <w:rPr>
          <w:rFonts w:cstheme="minorHAnsi"/>
          <w:bCs/>
          <w:sz w:val="24"/>
          <w:szCs w:val="24"/>
        </w:rPr>
        <w:t xml:space="preserve"> (2014) menciona que a crescente geração de resíduos sólidos está ligada a mudança de hábitos da população sendo reforçada pelo avanço no processo de industrialização.</w:t>
      </w:r>
    </w:p>
    <w:p w:rsidR="005D704A" w:rsidRPr="005D704A" w:rsidRDefault="005D704A" w:rsidP="005D704A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r w:rsidRPr="005D704A">
        <w:rPr>
          <w:rFonts w:cstheme="minorHAnsi"/>
          <w:bCs/>
          <w:sz w:val="24"/>
          <w:szCs w:val="24"/>
        </w:rPr>
        <w:t xml:space="preserve">Segundo </w:t>
      </w:r>
      <w:proofErr w:type="spellStart"/>
      <w:r w:rsidRPr="005D704A">
        <w:rPr>
          <w:rFonts w:cstheme="minorHAnsi"/>
          <w:bCs/>
          <w:sz w:val="24"/>
          <w:szCs w:val="24"/>
        </w:rPr>
        <w:t>Alvater</w:t>
      </w:r>
      <w:proofErr w:type="spellEnd"/>
      <w:r w:rsidRPr="005D704A">
        <w:rPr>
          <w:rFonts w:cstheme="minorHAnsi"/>
          <w:bCs/>
          <w:sz w:val="24"/>
          <w:szCs w:val="24"/>
        </w:rPr>
        <w:t xml:space="preserve"> (1995 apud RIBEIRO 2006, p.19) “o homem é um produtor de lixo; esta é uma condição</w:t>
      </w:r>
      <w:r w:rsidRPr="005D704A">
        <w:rPr>
          <w:rFonts w:cstheme="minorHAnsi"/>
          <w:b/>
          <w:bCs/>
          <w:sz w:val="24"/>
          <w:szCs w:val="24"/>
        </w:rPr>
        <w:t xml:space="preserve"> </w:t>
      </w:r>
      <w:r w:rsidRPr="005D704A">
        <w:rPr>
          <w:rFonts w:cstheme="minorHAnsi"/>
          <w:bCs/>
          <w:sz w:val="24"/>
          <w:szCs w:val="24"/>
        </w:rPr>
        <w:t>para a sobrevivência. O homem da sociedade industrial fordista é um ser produtor de lixo em massa; este é o seu estilo de vida.”</w:t>
      </w:r>
    </w:p>
    <w:p w:rsidR="005D704A" w:rsidRPr="005D704A" w:rsidRDefault="005D704A" w:rsidP="005D704A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r w:rsidRPr="005D704A">
        <w:rPr>
          <w:rFonts w:cstheme="minorHAnsi"/>
          <w:bCs/>
          <w:sz w:val="24"/>
          <w:szCs w:val="24"/>
        </w:rPr>
        <w:t xml:space="preserve">Os resíduos sólidos vêm tornando-se um problema grave que prejudica o equilíbrio e o desenvolvimento do meio ambiente, uma vez que, contamina o solo, a água, o ar, além de transforma-se em focos de doenças (MUCELIN; BELLINI, 2008). </w:t>
      </w:r>
    </w:p>
    <w:p w:rsidR="005D704A" w:rsidRPr="005D704A" w:rsidRDefault="005D704A" w:rsidP="005D704A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proofErr w:type="spellStart"/>
      <w:r w:rsidRPr="005D704A">
        <w:rPr>
          <w:rFonts w:cstheme="minorHAnsi"/>
          <w:bCs/>
          <w:sz w:val="24"/>
          <w:szCs w:val="24"/>
        </w:rPr>
        <w:t>Lenharo</w:t>
      </w:r>
      <w:proofErr w:type="spellEnd"/>
      <w:r w:rsidRPr="005D704A">
        <w:rPr>
          <w:rFonts w:cstheme="minorHAnsi"/>
          <w:bCs/>
          <w:sz w:val="24"/>
          <w:szCs w:val="24"/>
        </w:rPr>
        <w:t xml:space="preserve"> (2015) afirma que no Brasil em 2013, 41,7% dos resíduos sólidos estavam sendo depositados de forma inadequada. Já em 2014 o cenário sofreu uma redução de </w:t>
      </w:r>
      <w:proofErr w:type="gramStart"/>
      <w:r w:rsidRPr="005D704A">
        <w:rPr>
          <w:rFonts w:cstheme="minorHAnsi"/>
          <w:bCs/>
          <w:sz w:val="24"/>
          <w:szCs w:val="24"/>
        </w:rPr>
        <w:t>0,1 ponto</w:t>
      </w:r>
      <w:proofErr w:type="gramEnd"/>
      <w:r w:rsidRPr="005D704A">
        <w:rPr>
          <w:rFonts w:cstheme="minorHAnsi"/>
          <w:bCs/>
          <w:sz w:val="24"/>
          <w:szCs w:val="24"/>
        </w:rPr>
        <w:t xml:space="preserve"> percentual passando a 41,7%, considerando o fim do prazo para aplicação da Política Nacional de Resíduos Sólidos. A mesma ainda expõe que a geração de resíduos sólidos cresceu em 29% superando a taxa de crescimento populacional de 6%. De acordo com </w:t>
      </w:r>
      <w:proofErr w:type="spellStart"/>
      <w:r w:rsidRPr="005D704A">
        <w:rPr>
          <w:rFonts w:cstheme="minorHAnsi"/>
          <w:bCs/>
          <w:sz w:val="24"/>
          <w:szCs w:val="24"/>
        </w:rPr>
        <w:t>Marchi</w:t>
      </w:r>
      <w:proofErr w:type="spellEnd"/>
      <w:r w:rsidRPr="005D704A">
        <w:rPr>
          <w:rFonts w:cstheme="minorHAnsi"/>
          <w:bCs/>
          <w:sz w:val="24"/>
          <w:szCs w:val="24"/>
        </w:rPr>
        <w:t xml:space="preserve"> (2011) em Lagoas, Nigéria, a crescente urbanização resultou no aumento da geração de resíduos sólidos. Sendo que 90% das indústrias não realizam o tratamento de seus rejeitos e em virtude da fragilidade do setor de gerenciamento, estes não são fiscalizados e nem controlados (UNITED NATIONS ENVIRONMENT PROGRAMME, 2005 apud MARCH, 2011).</w:t>
      </w:r>
    </w:p>
    <w:p w:rsidR="005D704A" w:rsidRDefault="005D704A" w:rsidP="005D704A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r w:rsidRPr="005D704A">
        <w:rPr>
          <w:rFonts w:cstheme="minorHAnsi"/>
          <w:bCs/>
          <w:sz w:val="24"/>
          <w:szCs w:val="24"/>
        </w:rPr>
        <w:t xml:space="preserve">De acordo com Pereira (2009) grande parte dos resíduos sólidos produzidos </w:t>
      </w:r>
      <w:proofErr w:type="gramStart"/>
      <w:r w:rsidRPr="005D704A">
        <w:rPr>
          <w:rFonts w:cstheme="minorHAnsi"/>
          <w:bCs/>
          <w:sz w:val="24"/>
          <w:szCs w:val="24"/>
        </w:rPr>
        <w:t>são constituídos</w:t>
      </w:r>
      <w:proofErr w:type="gramEnd"/>
      <w:r w:rsidRPr="005D704A">
        <w:rPr>
          <w:rFonts w:cstheme="minorHAnsi"/>
          <w:bCs/>
          <w:sz w:val="24"/>
          <w:szCs w:val="24"/>
        </w:rPr>
        <w:t xml:space="preserve"> por matéria- prima que podem ser reinseridas no processo produtivo, podendo mencionar como exemplo os materiais recicláveis e a matéria orgânica.</w:t>
      </w:r>
    </w:p>
    <w:p w:rsidR="00481DE6" w:rsidRPr="00481DE6" w:rsidRDefault="00481DE6" w:rsidP="00481DE6">
      <w:pPr>
        <w:spacing w:line="360" w:lineRule="auto"/>
        <w:ind w:firstLine="708"/>
        <w:jc w:val="both"/>
        <w:rPr>
          <w:rFonts w:cstheme="minorHAnsi"/>
          <w:b/>
          <w:bCs/>
          <w:i/>
          <w:sz w:val="24"/>
          <w:szCs w:val="24"/>
        </w:rPr>
      </w:pPr>
      <w:r w:rsidRPr="00481DE6">
        <w:rPr>
          <w:rFonts w:cstheme="minorHAnsi"/>
          <w:bCs/>
          <w:sz w:val="24"/>
          <w:szCs w:val="24"/>
        </w:rPr>
        <w:lastRenderedPageBreak/>
        <w:t xml:space="preserve">De acordo com Fonseca e Campos (2012) a Política Nacional de Resíduos Sólidos (PNRS, 2010) apresenta avanços relacionados ao gerenciamento dos resíduos sólidos com o intuito de estabelecer um novo modelo de gestão dos resíduos. O Art.19, inciso X da referida política menciona a criação por parte do plano municipal de </w:t>
      </w:r>
      <w:r w:rsidRPr="00481DE6">
        <w:rPr>
          <w:rFonts w:cstheme="minorHAnsi"/>
          <w:b/>
          <w:bCs/>
          <w:i/>
          <w:sz w:val="24"/>
          <w:szCs w:val="24"/>
        </w:rPr>
        <w:t>“programas e ações de educação ambiental que promovam a não geração, a redução, a reutilização e a reciclagem de resíduos sólidos.”</w:t>
      </w:r>
    </w:p>
    <w:p w:rsidR="00481DE6" w:rsidRPr="00481DE6" w:rsidRDefault="00481DE6" w:rsidP="00481DE6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r w:rsidRPr="00481DE6">
        <w:rPr>
          <w:rFonts w:cstheme="minorHAnsi"/>
          <w:bCs/>
          <w:sz w:val="24"/>
          <w:szCs w:val="24"/>
        </w:rPr>
        <w:t>A proposição dos “</w:t>
      </w:r>
      <w:proofErr w:type="gramStart"/>
      <w:r w:rsidRPr="00481DE6">
        <w:rPr>
          <w:rFonts w:cstheme="minorHAnsi"/>
          <w:bCs/>
          <w:sz w:val="24"/>
          <w:szCs w:val="24"/>
        </w:rPr>
        <w:t>5</w:t>
      </w:r>
      <w:proofErr w:type="gramEnd"/>
      <w:r w:rsidRPr="00481DE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481DE6">
        <w:rPr>
          <w:rFonts w:cstheme="minorHAnsi"/>
          <w:bCs/>
          <w:sz w:val="24"/>
          <w:szCs w:val="24"/>
        </w:rPr>
        <w:t>Rs</w:t>
      </w:r>
      <w:proofErr w:type="spellEnd"/>
      <w:r w:rsidRPr="00481DE6">
        <w:rPr>
          <w:rFonts w:cstheme="minorHAnsi"/>
          <w:bCs/>
          <w:sz w:val="24"/>
          <w:szCs w:val="24"/>
        </w:rPr>
        <w:t>” aborda cinco conceitos direcionados a sociedade com o intuito de  gerar mudanças de hábitos no cotidiano dos cidadãos, a fim de solucionar a problemática do lixo fazendo ligação com a PNRS(2010).</w:t>
      </w:r>
    </w:p>
    <w:p w:rsidR="00481DE6" w:rsidRPr="005D704A" w:rsidRDefault="00481DE6" w:rsidP="005D704A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</w:rPr>
      </w:pPr>
      <w:proofErr w:type="spellStart"/>
      <w:r w:rsidRPr="00481DE6">
        <w:rPr>
          <w:rFonts w:cstheme="minorHAnsi"/>
          <w:bCs/>
          <w:sz w:val="24"/>
          <w:szCs w:val="24"/>
        </w:rPr>
        <w:t>Fatá</w:t>
      </w:r>
      <w:proofErr w:type="spellEnd"/>
      <w:r w:rsidRPr="00481DE6">
        <w:rPr>
          <w:rFonts w:cstheme="minorHAnsi"/>
          <w:bCs/>
          <w:sz w:val="24"/>
          <w:szCs w:val="24"/>
        </w:rPr>
        <w:t xml:space="preserve"> (2007) aborda o conceito dos “</w:t>
      </w:r>
      <w:proofErr w:type="gramStart"/>
      <w:r w:rsidRPr="00481DE6">
        <w:rPr>
          <w:rFonts w:cstheme="minorHAnsi"/>
          <w:bCs/>
          <w:sz w:val="24"/>
          <w:szCs w:val="24"/>
        </w:rPr>
        <w:t>5</w:t>
      </w:r>
      <w:proofErr w:type="gramEnd"/>
      <w:r w:rsidRPr="00481DE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481DE6">
        <w:rPr>
          <w:rFonts w:cstheme="minorHAnsi"/>
          <w:bCs/>
          <w:sz w:val="24"/>
          <w:szCs w:val="24"/>
        </w:rPr>
        <w:t>Rs</w:t>
      </w:r>
      <w:proofErr w:type="spellEnd"/>
      <w:r w:rsidRPr="00481DE6">
        <w:rPr>
          <w:rFonts w:cstheme="minorHAnsi"/>
          <w:bCs/>
          <w:sz w:val="24"/>
          <w:szCs w:val="24"/>
        </w:rPr>
        <w:t xml:space="preserve">” como: Repensar,Reduzir,Reutilizar,Reaproveitar e Reciclar. A cartilha de Consumo Sustentável (2009) faz menção aos </w:t>
      </w:r>
      <w:proofErr w:type="gramStart"/>
      <w:r w:rsidRPr="00481DE6">
        <w:rPr>
          <w:rFonts w:cstheme="minorHAnsi"/>
          <w:bCs/>
          <w:sz w:val="24"/>
          <w:szCs w:val="24"/>
        </w:rPr>
        <w:t>5</w:t>
      </w:r>
      <w:proofErr w:type="gramEnd"/>
      <w:r w:rsidRPr="00481DE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481DE6">
        <w:rPr>
          <w:rFonts w:cstheme="minorHAnsi"/>
          <w:bCs/>
          <w:sz w:val="24"/>
          <w:szCs w:val="24"/>
        </w:rPr>
        <w:t>Rs</w:t>
      </w:r>
      <w:proofErr w:type="spellEnd"/>
      <w:r w:rsidRPr="00481DE6">
        <w:rPr>
          <w:rFonts w:cstheme="minorHAnsi"/>
          <w:bCs/>
          <w:sz w:val="24"/>
          <w:szCs w:val="24"/>
        </w:rPr>
        <w:t xml:space="preserve"> como uma prática que deve ser aplicada ao dia a dia, na qual devemos </w:t>
      </w:r>
      <w:r w:rsidRPr="00481DE6">
        <w:rPr>
          <w:rFonts w:cstheme="minorHAnsi"/>
          <w:b/>
          <w:bCs/>
          <w:sz w:val="24"/>
          <w:szCs w:val="24"/>
        </w:rPr>
        <w:t>REPENSAR</w:t>
      </w:r>
      <w:r w:rsidRPr="00481DE6">
        <w:rPr>
          <w:rFonts w:cstheme="minorHAnsi"/>
          <w:bCs/>
          <w:sz w:val="24"/>
          <w:szCs w:val="24"/>
        </w:rPr>
        <w:t xml:space="preserve"> nossos hábitos de consumo e descarte; </w:t>
      </w:r>
      <w:r w:rsidRPr="00481DE6">
        <w:rPr>
          <w:rFonts w:cstheme="minorHAnsi"/>
          <w:b/>
          <w:bCs/>
          <w:sz w:val="24"/>
          <w:szCs w:val="24"/>
        </w:rPr>
        <w:t>REDUZIR</w:t>
      </w:r>
      <w:r w:rsidRPr="00481DE6">
        <w:rPr>
          <w:rFonts w:cstheme="minorHAnsi"/>
          <w:bCs/>
          <w:sz w:val="24"/>
          <w:szCs w:val="24"/>
        </w:rPr>
        <w:t xml:space="preserve"> o consumo desnecessário de produtos; REUTILIZAR os produtos ao máximo antes de descartá-lo com o objetivo de aumentar o ciclo de vida útil dos mesmos; </w:t>
      </w:r>
      <w:r w:rsidRPr="00481DE6">
        <w:rPr>
          <w:rFonts w:cstheme="minorHAnsi"/>
          <w:b/>
          <w:bCs/>
          <w:sz w:val="24"/>
          <w:szCs w:val="24"/>
        </w:rPr>
        <w:t>REAPROVEITAR</w:t>
      </w:r>
      <w:r w:rsidRPr="00481DE6">
        <w:rPr>
          <w:rFonts w:cstheme="minorHAnsi"/>
          <w:bCs/>
          <w:sz w:val="24"/>
          <w:szCs w:val="24"/>
        </w:rPr>
        <w:t xml:space="preserve"> os produtos contribuindo na diminuição da produção de lixo; </w:t>
      </w:r>
      <w:r w:rsidRPr="00481DE6">
        <w:rPr>
          <w:rFonts w:cstheme="minorHAnsi"/>
          <w:b/>
          <w:bCs/>
          <w:sz w:val="24"/>
          <w:szCs w:val="24"/>
        </w:rPr>
        <w:t>RECICLAR</w:t>
      </w:r>
      <w:r w:rsidRPr="00481DE6">
        <w:rPr>
          <w:rFonts w:cstheme="minorHAnsi"/>
          <w:bCs/>
          <w:sz w:val="24"/>
          <w:szCs w:val="24"/>
        </w:rPr>
        <w:t xml:space="preserve"> os resíduos descartados para serem transformados em matéria –prima contribuindo para economia de água e energia resultando no  início de um novo ciclo da </w:t>
      </w:r>
      <w:proofErr w:type="spellStart"/>
      <w:r w:rsidRPr="00481DE6">
        <w:rPr>
          <w:rFonts w:cstheme="minorHAnsi"/>
          <w:bCs/>
          <w:sz w:val="24"/>
          <w:szCs w:val="24"/>
        </w:rPr>
        <w:t>produção-consumo-descarte</w:t>
      </w:r>
      <w:proofErr w:type="spellEnd"/>
      <w:r w:rsidRPr="00481DE6">
        <w:rPr>
          <w:rFonts w:cstheme="minorHAnsi"/>
          <w:bCs/>
          <w:sz w:val="24"/>
          <w:szCs w:val="24"/>
        </w:rPr>
        <w:t>.</w:t>
      </w:r>
    </w:p>
    <w:p w:rsidR="00351D4D" w:rsidRDefault="00481DE6" w:rsidP="008A007B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 xml:space="preserve">Assim podemos afirmar que LIXO é o produto descartado de forma irregular, isto é, grande parte do que é descartado são </w:t>
      </w:r>
      <w:proofErr w:type="gramStart"/>
      <w:r>
        <w:rPr>
          <w:rFonts w:cstheme="minorHAnsi"/>
          <w:bCs/>
          <w:sz w:val="24"/>
          <w:szCs w:val="24"/>
        </w:rPr>
        <w:t>produtos que ainda poderão ser reaproveitados e/ou reciclados</w:t>
      </w:r>
      <w:proofErr w:type="gramEnd"/>
      <w:r>
        <w:rPr>
          <w:rFonts w:cstheme="minorHAnsi"/>
          <w:bCs/>
          <w:sz w:val="24"/>
          <w:szCs w:val="24"/>
        </w:rPr>
        <w:t xml:space="preserve">.  </w:t>
      </w:r>
    </w:p>
    <w:p w:rsidR="00351D4D" w:rsidRPr="00351D4D" w:rsidRDefault="00351D4D" w:rsidP="00351D4D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351D4D">
        <w:rPr>
          <w:rFonts w:cstheme="minorHAnsi"/>
          <w:b/>
          <w:bCs/>
          <w:sz w:val="24"/>
          <w:szCs w:val="24"/>
        </w:rPr>
        <w:t>OBJETIVO GERAL</w:t>
      </w:r>
    </w:p>
    <w:p w:rsidR="00351D4D" w:rsidRPr="00351D4D" w:rsidRDefault="00351D4D" w:rsidP="00351D4D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51D4D">
        <w:rPr>
          <w:rFonts w:cstheme="minorHAnsi"/>
          <w:bCs/>
          <w:sz w:val="24"/>
          <w:szCs w:val="24"/>
        </w:rPr>
        <w:t xml:space="preserve">Desenvolver em parceria com a EMPRESA COMPROMISSO AMBIENTAL um PROGRMA DE COLETA SELETIVA envolvendo os Municípios circunvizinhos. </w:t>
      </w:r>
    </w:p>
    <w:p w:rsidR="00351D4D" w:rsidRDefault="00351D4D" w:rsidP="00351D4D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Inicialmente a idéia era apenas para o Município sede da IES e da Empresa, porém os alunos solicitaram que o estendêssemos. </w:t>
      </w:r>
    </w:p>
    <w:p w:rsidR="00351D4D" w:rsidRDefault="00351D4D" w:rsidP="00351D4D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351D4D" w:rsidRDefault="00351D4D" w:rsidP="00351D4D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351D4D" w:rsidRPr="00351D4D" w:rsidRDefault="00351D4D" w:rsidP="00351D4D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351D4D">
        <w:rPr>
          <w:rFonts w:cstheme="minorHAnsi"/>
          <w:b/>
          <w:bCs/>
          <w:sz w:val="24"/>
          <w:szCs w:val="24"/>
        </w:rPr>
        <w:lastRenderedPageBreak/>
        <w:t>OBJETIVOS ESPECIFICOS</w:t>
      </w:r>
    </w:p>
    <w:p w:rsidR="008A007B" w:rsidRPr="00351D4D" w:rsidRDefault="00351D4D" w:rsidP="00351D4D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51D4D">
        <w:rPr>
          <w:rFonts w:cstheme="minorHAnsi"/>
          <w:bCs/>
          <w:sz w:val="24"/>
          <w:szCs w:val="24"/>
        </w:rPr>
        <w:t>Levar os alunos a conhecerem a PNRS – POLITICA NACIONAL DE RESÍDUOS SÓLIDOS e suas implicações sociais;</w:t>
      </w:r>
    </w:p>
    <w:p w:rsidR="00351D4D" w:rsidRPr="00351D4D" w:rsidRDefault="00351D4D" w:rsidP="00351D4D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51D4D">
        <w:rPr>
          <w:rFonts w:cstheme="minorHAnsi"/>
          <w:bCs/>
          <w:sz w:val="24"/>
          <w:szCs w:val="24"/>
        </w:rPr>
        <w:t>Desenvolver com os alunos a metodologia especifica para elaboração de programas e projetos da área socioambiental;</w:t>
      </w:r>
    </w:p>
    <w:p w:rsidR="00351D4D" w:rsidRDefault="00351D4D" w:rsidP="00351D4D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Colocar em pratica – promover ações de conscientização no que se refere ao LIXO;</w:t>
      </w:r>
    </w:p>
    <w:p w:rsidR="00351D4D" w:rsidRDefault="00351D4D" w:rsidP="00351D4D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Desenvolver praticas de descarte correto </w:t>
      </w:r>
      <w:proofErr w:type="gramStart"/>
      <w:r>
        <w:rPr>
          <w:rFonts w:cstheme="minorHAnsi"/>
          <w:bCs/>
          <w:sz w:val="24"/>
          <w:szCs w:val="24"/>
        </w:rPr>
        <w:t xml:space="preserve">( </w:t>
      </w:r>
      <w:proofErr w:type="gramEnd"/>
      <w:r>
        <w:rPr>
          <w:rFonts w:cstheme="minorHAnsi"/>
          <w:bCs/>
          <w:sz w:val="24"/>
          <w:szCs w:val="24"/>
        </w:rPr>
        <w:t xml:space="preserve">coleta seletiva) </w:t>
      </w:r>
      <w:r w:rsidR="00E16541">
        <w:rPr>
          <w:rFonts w:cstheme="minorHAnsi"/>
          <w:bCs/>
          <w:sz w:val="24"/>
          <w:szCs w:val="24"/>
        </w:rPr>
        <w:t xml:space="preserve">em Escolas Públicas e privadas ( primeiro plano) e comunidades ( conseqüência indireta). </w:t>
      </w:r>
    </w:p>
    <w:p w:rsidR="00E16541" w:rsidRDefault="00E16541" w:rsidP="00E16541">
      <w:pPr>
        <w:pStyle w:val="PargrafodaLista"/>
        <w:spacing w:line="360" w:lineRule="auto"/>
        <w:ind w:left="1080"/>
        <w:jc w:val="both"/>
        <w:rPr>
          <w:rFonts w:cstheme="minorHAnsi"/>
          <w:bCs/>
          <w:sz w:val="24"/>
          <w:szCs w:val="24"/>
        </w:rPr>
      </w:pPr>
    </w:p>
    <w:p w:rsidR="00E16541" w:rsidRDefault="00E16541" w:rsidP="00E16541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E16541">
        <w:rPr>
          <w:rFonts w:cstheme="minorHAnsi"/>
          <w:b/>
          <w:bCs/>
          <w:sz w:val="24"/>
          <w:szCs w:val="24"/>
        </w:rPr>
        <w:t>METODOLOGIA</w:t>
      </w:r>
    </w:p>
    <w:p w:rsidR="00E16541" w:rsidRPr="00E16541" w:rsidRDefault="00E16541" w:rsidP="00E1654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16541">
        <w:rPr>
          <w:rFonts w:cstheme="minorHAnsi"/>
          <w:bCs/>
          <w:sz w:val="24"/>
          <w:szCs w:val="24"/>
        </w:rPr>
        <w:t>Conhecimento teórico da PNRS;</w:t>
      </w:r>
    </w:p>
    <w:p w:rsidR="00E16541" w:rsidRPr="00E16541" w:rsidRDefault="00E16541" w:rsidP="00E1654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16541">
        <w:rPr>
          <w:rFonts w:cstheme="minorHAnsi"/>
          <w:bCs/>
          <w:sz w:val="24"/>
          <w:szCs w:val="24"/>
        </w:rPr>
        <w:t>Aula teórica sobre os passos e etapas necessárias;</w:t>
      </w:r>
    </w:p>
    <w:p w:rsidR="00E16541" w:rsidRPr="00E16541" w:rsidRDefault="00E16541" w:rsidP="00E1654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16541">
        <w:rPr>
          <w:rFonts w:cstheme="minorHAnsi"/>
          <w:bCs/>
          <w:sz w:val="24"/>
          <w:szCs w:val="24"/>
        </w:rPr>
        <w:t>Conhecimento de norma para ANÁLISE GRAVIMÉTRICA DE RESÍDUOS;</w:t>
      </w:r>
    </w:p>
    <w:p w:rsidR="00E16541" w:rsidRDefault="00E16541" w:rsidP="00E1654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Realização </w:t>
      </w:r>
      <w:r w:rsidRPr="00E16541">
        <w:rPr>
          <w:rFonts w:cstheme="minorHAnsi"/>
          <w:b/>
          <w:bCs/>
          <w:i/>
          <w:sz w:val="24"/>
          <w:szCs w:val="24"/>
        </w:rPr>
        <w:t>in loco</w:t>
      </w:r>
      <w:r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>
        <w:rPr>
          <w:rFonts w:cstheme="minorHAnsi"/>
          <w:b/>
          <w:bCs/>
          <w:sz w:val="24"/>
          <w:szCs w:val="24"/>
        </w:rPr>
        <w:t xml:space="preserve">( </w:t>
      </w:r>
      <w:proofErr w:type="gramEnd"/>
      <w:r>
        <w:rPr>
          <w:rFonts w:cstheme="minorHAnsi"/>
          <w:b/>
          <w:bCs/>
          <w:sz w:val="24"/>
          <w:szCs w:val="24"/>
        </w:rPr>
        <w:t>aterro sanitário da empresa compromisso ambiental);</w:t>
      </w:r>
    </w:p>
    <w:p w:rsidR="00E16541" w:rsidRPr="00E16541" w:rsidRDefault="00E16541" w:rsidP="00E1654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Compilação de dados para suporte a elaboração do projeto, mostrando QUANTO VALE SEU LIXO. </w:t>
      </w:r>
      <w:r>
        <w:rPr>
          <w:rFonts w:cstheme="minorHAnsi"/>
          <w:bCs/>
          <w:sz w:val="24"/>
          <w:szCs w:val="24"/>
        </w:rPr>
        <w:t>(A</w:t>
      </w:r>
      <w:r w:rsidRPr="00E16541">
        <w:rPr>
          <w:rFonts w:cstheme="minorHAnsi"/>
          <w:bCs/>
          <w:sz w:val="24"/>
          <w:szCs w:val="24"/>
        </w:rPr>
        <w:t xml:space="preserve"> ser realizada em 2017)</w:t>
      </w:r>
      <w:r>
        <w:rPr>
          <w:rFonts w:cstheme="minorHAnsi"/>
          <w:bCs/>
          <w:sz w:val="24"/>
          <w:szCs w:val="24"/>
        </w:rPr>
        <w:t>.</w:t>
      </w:r>
    </w:p>
    <w:p w:rsidR="00E16541" w:rsidRPr="00E16541" w:rsidRDefault="00E16541" w:rsidP="00E16541">
      <w:pPr>
        <w:pStyle w:val="PargrafodaLista"/>
        <w:spacing w:line="360" w:lineRule="auto"/>
        <w:ind w:left="1080"/>
        <w:jc w:val="both"/>
        <w:rPr>
          <w:rFonts w:cstheme="minorHAnsi"/>
          <w:b/>
          <w:bCs/>
          <w:sz w:val="24"/>
          <w:szCs w:val="24"/>
        </w:rPr>
      </w:pPr>
    </w:p>
    <w:p w:rsidR="00E16541" w:rsidRDefault="00E16541" w:rsidP="00E16541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CONSIDERAÇÕES</w:t>
      </w:r>
    </w:p>
    <w:p w:rsidR="00E16541" w:rsidRDefault="00E16541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 w:rsidRPr="00E16541">
        <w:rPr>
          <w:rFonts w:cstheme="minorHAnsi"/>
          <w:bCs/>
          <w:sz w:val="24"/>
          <w:szCs w:val="24"/>
        </w:rPr>
        <w:t xml:space="preserve">Pode-se afirmar em primeiro momento que os alunos se mostraram muito mais envolvidos do que o corpo docente esperava e que os mesmos solicitaram a continuidade do projeto para 2017. </w:t>
      </w:r>
    </w:p>
    <w:p w:rsidR="00E16541" w:rsidRDefault="00E16541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 mesmo será objeto de análise na reunião de colegiado para que possamos inclusive formalizar de a parceria com a EMPRESA COMPROMISSO AMBIENTAL, que se mostrou aberta a desenvolvimento do projeto. </w:t>
      </w:r>
    </w:p>
    <w:p w:rsidR="002F41BA" w:rsidRDefault="002F41B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2F41BA" w:rsidRDefault="002F41B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2F41BA" w:rsidRDefault="002F41B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2F41BA" w:rsidRDefault="0021224C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ANEXOS</w:t>
      </w:r>
    </w:p>
    <w:p w:rsidR="0021224C" w:rsidRDefault="0021224C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21224C" w:rsidRDefault="0021224C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TABELA COM RESULTADOS PRELIMINARES DA ANÁLISE GRAVIMÉTIRCA REALIZADA PELOS ALUNOS</w:t>
      </w:r>
    </w:p>
    <w:tbl>
      <w:tblPr>
        <w:tblStyle w:val="Tabelacomgrade"/>
        <w:tblW w:w="10915" w:type="dxa"/>
        <w:tblInd w:w="-1026" w:type="dxa"/>
        <w:tblLook w:val="04A0"/>
      </w:tblPr>
      <w:tblGrid>
        <w:gridCol w:w="2490"/>
        <w:gridCol w:w="1905"/>
        <w:gridCol w:w="3827"/>
        <w:gridCol w:w="1380"/>
        <w:gridCol w:w="1313"/>
      </w:tblGrid>
      <w:tr w:rsidR="0021224C" w:rsidTr="00EE5217">
        <w:trPr>
          <w:trHeight w:val="298"/>
        </w:trPr>
        <w:tc>
          <w:tcPr>
            <w:tcW w:w="1091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 w:themeFill="accent3"/>
          </w:tcPr>
          <w:p w:rsidR="0021224C" w:rsidRDefault="0021224C" w:rsidP="00EE5217">
            <w:pPr>
              <w:jc w:val="center"/>
              <w:rPr>
                <w:b/>
              </w:rPr>
            </w:pPr>
            <w:r w:rsidRPr="009B4CA7">
              <w:rPr>
                <w:b/>
                <w:bCs/>
              </w:rPr>
              <w:t>TABELA DA ANÁLISE GRAVIMÉTRICA DOS RESÍDUOS</w:t>
            </w:r>
          </w:p>
        </w:tc>
      </w:tr>
      <w:tr w:rsidR="0021224C" w:rsidTr="00EE5217">
        <w:tc>
          <w:tcPr>
            <w:tcW w:w="1091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 xml:space="preserve">ORIGEM – GERADOR:     </w:t>
            </w:r>
            <w:r w:rsidRPr="00D86B85">
              <w:rPr>
                <w:b/>
              </w:rPr>
              <w:t xml:space="preserve">MUNICÍPIO DE     </w:t>
            </w:r>
            <w:r>
              <w:rPr>
                <w:b/>
                <w:color w:val="FF0000"/>
              </w:rPr>
              <w:t xml:space="preserve">ALÉM PARAÍBA       </w:t>
            </w:r>
            <w:r>
              <w:rPr>
                <w:b/>
              </w:rPr>
              <w:t xml:space="preserve">DATA: </w:t>
            </w:r>
            <w:r w:rsidRPr="004C4DAA">
              <w:rPr>
                <w:b/>
                <w:color w:val="FF0000"/>
              </w:rPr>
              <w:t>28/10216</w:t>
            </w:r>
            <w:r>
              <w:rPr>
                <w:b/>
              </w:rPr>
              <w:t xml:space="preserve">             HORA DE </w:t>
            </w:r>
            <w:proofErr w:type="gramStart"/>
            <w:r>
              <w:rPr>
                <w:b/>
              </w:rPr>
              <w:t>CHEGADA:</w:t>
            </w:r>
            <w:proofErr w:type="gramEnd"/>
            <w:r w:rsidRPr="004C4DAA">
              <w:rPr>
                <w:b/>
                <w:color w:val="FF0000"/>
              </w:rPr>
              <w:t>14:15</w:t>
            </w:r>
          </w:p>
        </w:tc>
      </w:tr>
      <w:tr w:rsidR="0021224C" w:rsidTr="00EE5217">
        <w:tc>
          <w:tcPr>
            <w:tcW w:w="10915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 xml:space="preserve">PESO BRUTO </w:t>
            </w:r>
            <w:proofErr w:type="gramStart"/>
            <w:r>
              <w:rPr>
                <w:b/>
              </w:rPr>
              <w:t>RECEBIDO:</w:t>
            </w:r>
            <w:proofErr w:type="gramEnd"/>
            <w:r w:rsidRPr="004C4DAA">
              <w:rPr>
                <w:b/>
                <w:color w:val="FF0000"/>
              </w:rPr>
              <w:t>21,190</w:t>
            </w:r>
            <w:r>
              <w:rPr>
                <w:b/>
              </w:rPr>
              <w:t xml:space="preserve">                                        TIPO DE CAMINHÃO:  </w:t>
            </w:r>
            <w:r w:rsidRPr="004C4DAA">
              <w:rPr>
                <w:b/>
                <w:color w:val="FF0000"/>
              </w:rPr>
              <w:t>PRENSADO</w:t>
            </w:r>
            <w:r>
              <w:rPr>
                <w:b/>
              </w:rPr>
              <w:t xml:space="preserve">PLACA:  </w:t>
            </w:r>
            <w:r w:rsidRPr="004C4DAA">
              <w:rPr>
                <w:b/>
                <w:color w:val="FF0000"/>
              </w:rPr>
              <w:t>HIJ 0293</w:t>
            </w:r>
          </w:p>
        </w:tc>
      </w:tr>
      <w:tr w:rsidR="0021224C" w:rsidTr="00EE5217">
        <w:tc>
          <w:tcPr>
            <w:tcW w:w="4395" w:type="dxa"/>
            <w:gridSpan w:val="2"/>
            <w:tcBorders>
              <w:left w:val="single" w:sz="18" w:space="0" w:color="auto"/>
            </w:tcBorders>
          </w:tcPr>
          <w:p w:rsidR="0021224C" w:rsidRDefault="0021224C" w:rsidP="00EE5217">
            <w:pPr>
              <w:jc w:val="center"/>
              <w:rPr>
                <w:b/>
              </w:rPr>
            </w:pPr>
            <w:r>
              <w:rPr>
                <w:b/>
              </w:rPr>
              <w:t>PESO DO TAMBOR VAZIO:</w:t>
            </w:r>
          </w:p>
          <w:p w:rsidR="0021224C" w:rsidRPr="004C4DAA" w:rsidRDefault="0021224C" w:rsidP="00EE5217">
            <w:pPr>
              <w:rPr>
                <w:b/>
                <w:color w:val="FF0000"/>
              </w:rPr>
            </w:pPr>
            <w:r w:rsidRPr="004C4DAA">
              <w:rPr>
                <w:b/>
                <w:color w:val="FF0000"/>
              </w:rPr>
              <w:t>7,5 kg</w:t>
            </w:r>
          </w:p>
        </w:tc>
        <w:tc>
          <w:tcPr>
            <w:tcW w:w="3827" w:type="dxa"/>
          </w:tcPr>
          <w:p w:rsidR="0021224C" w:rsidRDefault="0021224C" w:rsidP="00EE5217">
            <w:pPr>
              <w:jc w:val="center"/>
              <w:rPr>
                <w:b/>
              </w:rPr>
            </w:pPr>
            <w:r>
              <w:rPr>
                <w:b/>
              </w:rPr>
              <w:t>PESO DO TAMBOR CHEIO:</w:t>
            </w:r>
          </w:p>
          <w:p w:rsidR="0021224C" w:rsidRPr="004C4DAA" w:rsidRDefault="0021224C" w:rsidP="00EE5217">
            <w:pPr>
              <w:rPr>
                <w:b/>
                <w:color w:val="FF0000"/>
              </w:rPr>
            </w:pPr>
            <w:r w:rsidRPr="004C4DAA">
              <w:rPr>
                <w:b/>
                <w:color w:val="FF0000"/>
              </w:rPr>
              <w:t>47,17</w:t>
            </w:r>
            <w:r>
              <w:rPr>
                <w:b/>
                <w:color w:val="FF0000"/>
              </w:rPr>
              <w:t xml:space="preserve"> kg</w:t>
            </w:r>
          </w:p>
          <w:p w:rsidR="0021224C" w:rsidRDefault="0021224C" w:rsidP="00EE5217">
            <w:pPr>
              <w:jc w:val="center"/>
              <w:rPr>
                <w:b/>
              </w:rPr>
            </w:pPr>
          </w:p>
        </w:tc>
        <w:tc>
          <w:tcPr>
            <w:tcW w:w="2693" w:type="dxa"/>
            <w:gridSpan w:val="2"/>
            <w:tcBorders>
              <w:right w:val="single" w:sz="18" w:space="0" w:color="auto"/>
            </w:tcBorders>
          </w:tcPr>
          <w:p w:rsidR="0021224C" w:rsidRDefault="0021224C" w:rsidP="00EE5217">
            <w:pPr>
              <w:jc w:val="center"/>
              <w:rPr>
                <w:b/>
              </w:rPr>
            </w:pPr>
            <w:r>
              <w:rPr>
                <w:b/>
              </w:rPr>
              <w:t>PESO REAL DA AMOSTRA:</w:t>
            </w:r>
          </w:p>
          <w:p w:rsidR="0021224C" w:rsidRPr="004C4DAA" w:rsidRDefault="0021224C" w:rsidP="00EE5217">
            <w:pPr>
              <w:jc w:val="center"/>
              <w:rPr>
                <w:b/>
                <w:color w:val="FF0000"/>
              </w:rPr>
            </w:pPr>
            <w:r w:rsidRPr="004C4DAA">
              <w:rPr>
                <w:b/>
                <w:color w:val="FF0000"/>
              </w:rPr>
              <w:t>38,8 kg</w:t>
            </w:r>
          </w:p>
        </w:tc>
      </w:tr>
      <w:tr w:rsidR="0021224C" w:rsidTr="00EE5217">
        <w:tc>
          <w:tcPr>
            <w:tcW w:w="2490" w:type="dxa"/>
            <w:tcBorders>
              <w:left w:val="single" w:sz="18" w:space="0" w:color="auto"/>
              <w:right w:val="single" w:sz="4" w:space="0" w:color="auto"/>
            </w:tcBorders>
            <w:shd w:val="clear" w:color="auto" w:fill="9BBB59" w:themeFill="accent3"/>
          </w:tcPr>
          <w:p w:rsidR="0021224C" w:rsidRPr="00AA48A2" w:rsidRDefault="0021224C" w:rsidP="00EE5217">
            <w:pPr>
              <w:jc w:val="center"/>
              <w:rPr>
                <w:b/>
                <w:sz w:val="24"/>
                <w:szCs w:val="24"/>
              </w:rPr>
            </w:pPr>
            <w:r w:rsidRPr="00AA48A2">
              <w:rPr>
                <w:b/>
                <w:sz w:val="24"/>
                <w:szCs w:val="24"/>
              </w:rPr>
              <w:t>MATERIAL</w:t>
            </w:r>
          </w:p>
        </w:tc>
        <w:tc>
          <w:tcPr>
            <w:tcW w:w="1905" w:type="dxa"/>
            <w:tcBorders>
              <w:left w:val="single" w:sz="4" w:space="0" w:color="auto"/>
            </w:tcBorders>
            <w:shd w:val="clear" w:color="auto" w:fill="9BBB59" w:themeFill="accent3"/>
          </w:tcPr>
          <w:p w:rsidR="0021224C" w:rsidRPr="00AA48A2" w:rsidRDefault="0021224C" w:rsidP="00EE52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PESO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TOTALKg</w:t>
            </w:r>
            <w:proofErr w:type="spellEnd"/>
            <w:proofErr w:type="gramEnd"/>
          </w:p>
        </w:tc>
        <w:tc>
          <w:tcPr>
            <w:tcW w:w="3827" w:type="dxa"/>
            <w:shd w:val="clear" w:color="auto" w:fill="9BBB59" w:themeFill="accent3"/>
          </w:tcPr>
          <w:p w:rsidR="0021224C" w:rsidRPr="00AA48A2" w:rsidRDefault="0021224C" w:rsidP="00EE52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COMPOSIÇÃO KG</w:t>
            </w:r>
          </w:p>
        </w:tc>
        <w:tc>
          <w:tcPr>
            <w:tcW w:w="2693" w:type="dxa"/>
            <w:gridSpan w:val="2"/>
            <w:tcBorders>
              <w:right w:val="single" w:sz="18" w:space="0" w:color="auto"/>
            </w:tcBorders>
            <w:shd w:val="clear" w:color="auto" w:fill="9BBB59" w:themeFill="accent3"/>
          </w:tcPr>
          <w:p w:rsidR="0021224C" w:rsidRPr="00AA48A2" w:rsidRDefault="0021224C" w:rsidP="00EE5217">
            <w:pPr>
              <w:jc w:val="center"/>
              <w:rPr>
                <w:b/>
                <w:sz w:val="24"/>
                <w:szCs w:val="24"/>
              </w:rPr>
            </w:pPr>
            <w:r w:rsidRPr="00AA48A2">
              <w:rPr>
                <w:b/>
                <w:sz w:val="24"/>
                <w:szCs w:val="24"/>
              </w:rPr>
              <w:t>%</w:t>
            </w:r>
            <w:r>
              <w:rPr>
                <w:b/>
                <w:sz w:val="24"/>
                <w:szCs w:val="24"/>
              </w:rPr>
              <w:t xml:space="preserve"> DA AMOSTARGEM</w:t>
            </w:r>
          </w:p>
        </w:tc>
      </w:tr>
      <w:tr w:rsidR="0021224C" w:rsidTr="00EE5217">
        <w:tc>
          <w:tcPr>
            <w:tcW w:w="249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AA48A2">
              <w:rPr>
                <w:rFonts w:ascii="Calibri" w:eastAsia="Times New Roman" w:hAnsi="Calibri" w:cs="Calibri"/>
                <w:b/>
                <w:color w:val="000000"/>
              </w:rPr>
              <w:t>PAPEL</w:t>
            </w:r>
          </w:p>
        </w:tc>
        <w:tc>
          <w:tcPr>
            <w:tcW w:w="1905" w:type="dxa"/>
            <w:tcBorders>
              <w:left w:val="single" w:sz="4" w:space="0" w:color="auto"/>
              <w:bottom w:val="single" w:sz="18" w:space="0" w:color="auto"/>
            </w:tcBorders>
            <w:vAlign w:val="bottom"/>
          </w:tcPr>
          <w:p w:rsidR="0021224C" w:rsidRPr="005B441F" w:rsidRDefault="0021224C" w:rsidP="00EE5217">
            <w:pPr>
              <w:rPr>
                <w:rFonts w:ascii="Calibri" w:eastAsia="Times New Roman" w:hAnsi="Calibri" w:cs="Calibri"/>
                <w:b/>
                <w:color w:val="FF0000"/>
              </w:rPr>
            </w:pPr>
            <w:r>
              <w:rPr>
                <w:rFonts w:ascii="Calibri" w:eastAsia="Times New Roman" w:hAnsi="Calibri" w:cs="Calibri"/>
                <w:b/>
                <w:color w:val="FF0000"/>
              </w:rPr>
              <w:t>1,4</w:t>
            </w:r>
            <w:r w:rsidRPr="005B441F">
              <w:rPr>
                <w:rFonts w:ascii="Calibri" w:eastAsia="Times New Roman" w:hAnsi="Calibri" w:cs="Calibri"/>
                <w:b/>
                <w:color w:val="FF0000"/>
              </w:rPr>
              <w:t>KG</w:t>
            </w:r>
          </w:p>
        </w:tc>
        <w:tc>
          <w:tcPr>
            <w:tcW w:w="3827" w:type="dxa"/>
            <w:tcBorders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2693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  <w:proofErr w:type="gramStart"/>
            <w:r w:rsidRPr="00AA48A2">
              <w:rPr>
                <w:rFonts w:ascii="Calibri" w:eastAsia="Times New Roman" w:hAnsi="Calibri" w:cs="Calibri"/>
                <w:b/>
                <w:color w:val="000000"/>
              </w:rPr>
              <w:t>PAPELÃO</w:t>
            </w:r>
            <w:r w:rsidRPr="004C4DAA">
              <w:rPr>
                <w:rFonts w:ascii="Calibri" w:eastAsia="Times New Roman" w:hAnsi="Calibri" w:cs="Calibri"/>
                <w:b/>
                <w:color w:val="FF0000"/>
              </w:rPr>
              <w:t>(</w:t>
            </w:r>
            <w:proofErr w:type="gramEnd"/>
            <w:r w:rsidRPr="004C4DAA">
              <w:rPr>
                <w:rFonts w:ascii="Calibri" w:eastAsia="Times New Roman" w:hAnsi="Calibri" w:cs="Calibri"/>
                <w:b/>
                <w:color w:val="FF0000"/>
              </w:rPr>
              <w:t>ÚMIDO)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vAlign w:val="bottom"/>
          </w:tcPr>
          <w:p w:rsidR="0021224C" w:rsidRPr="004C4DAA" w:rsidRDefault="0021224C" w:rsidP="00EE5217">
            <w:pPr>
              <w:rPr>
                <w:rFonts w:ascii="Calibri" w:eastAsia="Times New Roman" w:hAnsi="Calibri" w:cs="Calibri"/>
                <w:b/>
                <w:color w:val="FF0000"/>
              </w:rPr>
            </w:pPr>
            <w:r w:rsidRPr="004C4DAA">
              <w:rPr>
                <w:rFonts w:ascii="Calibri" w:eastAsia="Times New Roman" w:hAnsi="Calibri" w:cs="Calibri"/>
                <w:b/>
                <w:color w:val="FF0000"/>
              </w:rPr>
              <w:t>1,6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269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165"/>
        </w:trPr>
        <w:tc>
          <w:tcPr>
            <w:tcW w:w="249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AA48A2">
              <w:rPr>
                <w:rFonts w:ascii="Calibri" w:eastAsia="Times New Roman" w:hAnsi="Calibri" w:cs="Calibri"/>
                <w:b/>
                <w:color w:val="000000"/>
              </w:rPr>
              <w:t>PET</w:t>
            </w:r>
          </w:p>
        </w:tc>
        <w:tc>
          <w:tcPr>
            <w:tcW w:w="1905" w:type="dxa"/>
            <w:vMerge w:val="restart"/>
            <w:tcBorders>
              <w:top w:val="single" w:sz="18" w:space="0" w:color="auto"/>
              <w:left w:val="single" w:sz="4" w:space="0" w:color="auto"/>
            </w:tcBorders>
            <w:vAlign w:val="bottom"/>
          </w:tcPr>
          <w:p w:rsidR="0021224C" w:rsidRPr="00F04D08" w:rsidRDefault="0021224C" w:rsidP="00EE5217">
            <w:pPr>
              <w:rPr>
                <w:rFonts w:ascii="Calibri" w:eastAsia="Times New Roman" w:hAnsi="Calibri" w:cs="Calibri"/>
                <w:b/>
                <w:color w:val="FF0000"/>
              </w:rPr>
            </w:pPr>
            <w:r>
              <w:rPr>
                <w:rFonts w:ascii="Calibri" w:eastAsia="Times New Roman" w:hAnsi="Calibri" w:cs="Calibri"/>
                <w:b/>
                <w:color w:val="FF0000"/>
              </w:rPr>
              <w:t>1,2</w:t>
            </w:r>
            <w:r w:rsidRPr="00F04D08">
              <w:rPr>
                <w:rFonts w:ascii="Calibri" w:eastAsia="Times New Roman" w:hAnsi="Calibri" w:cs="Calibri"/>
                <w:b/>
                <w:color w:val="FF0000"/>
              </w:rPr>
              <w:t xml:space="preserve">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 xml:space="preserve">GARRAFAS: </w:t>
            </w:r>
            <w:r>
              <w:rPr>
                <w:b/>
                <w:color w:val="FF0000"/>
              </w:rPr>
              <w:t>0,9</w:t>
            </w:r>
            <w:r w:rsidRPr="004C4DAA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105"/>
        </w:trPr>
        <w:tc>
          <w:tcPr>
            <w:tcW w:w="249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bottom w:val="single" w:sz="18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 xml:space="preserve">ÓLEO: </w:t>
            </w:r>
            <w:r w:rsidRPr="004C4DAA">
              <w:rPr>
                <w:b/>
                <w:color w:val="FF0000"/>
              </w:rPr>
              <w:t>0,</w:t>
            </w:r>
            <w:r>
              <w:rPr>
                <w:b/>
                <w:color w:val="FF0000"/>
              </w:rPr>
              <w:t>3</w:t>
            </w:r>
            <w:r w:rsidRPr="004C4DAA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TETRAPACK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vAlign w:val="bottom"/>
          </w:tcPr>
          <w:p w:rsidR="0021224C" w:rsidRPr="00F04D08" w:rsidRDefault="0021224C" w:rsidP="00EE5217">
            <w:pPr>
              <w:rPr>
                <w:rFonts w:ascii="Calibri" w:eastAsia="Times New Roman" w:hAnsi="Calibri" w:cs="Calibri"/>
                <w:b/>
                <w:color w:val="FF0000"/>
              </w:rPr>
            </w:pPr>
            <w:r>
              <w:rPr>
                <w:rFonts w:ascii="Calibri" w:eastAsia="Times New Roman" w:hAnsi="Calibri" w:cs="Calibri"/>
                <w:b/>
                <w:color w:val="FF0000"/>
              </w:rPr>
              <w:t>1,36</w:t>
            </w:r>
            <w:r w:rsidRPr="00F04D08">
              <w:rPr>
                <w:rFonts w:ascii="Calibri" w:eastAsia="Times New Roman" w:hAnsi="Calibri" w:cs="Calibri"/>
                <w:b/>
                <w:color w:val="FF0000"/>
              </w:rPr>
              <w:t xml:space="preserve">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269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AA48A2">
              <w:rPr>
                <w:rFonts w:ascii="Calibri" w:eastAsia="Times New Roman" w:hAnsi="Calibri" w:cs="Calibri"/>
                <w:b/>
                <w:color w:val="000000"/>
              </w:rPr>
              <w:t>VIDRO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vAlign w:val="bottom"/>
          </w:tcPr>
          <w:p w:rsidR="0021224C" w:rsidRPr="00F04D08" w:rsidRDefault="0021224C" w:rsidP="00EE5217">
            <w:pPr>
              <w:rPr>
                <w:rFonts w:ascii="Calibri" w:eastAsia="Times New Roman" w:hAnsi="Calibri" w:cs="Calibri"/>
                <w:b/>
                <w:color w:val="FF0000"/>
              </w:rPr>
            </w:pPr>
            <w:r>
              <w:rPr>
                <w:rFonts w:ascii="Calibri" w:eastAsia="Times New Roman" w:hAnsi="Calibri" w:cs="Calibri"/>
                <w:b/>
                <w:color w:val="FF0000"/>
              </w:rPr>
              <w:t>0,9</w:t>
            </w:r>
            <w:r w:rsidRPr="00F04D08">
              <w:rPr>
                <w:rFonts w:ascii="Calibri" w:eastAsia="Times New Roman" w:hAnsi="Calibri" w:cs="Calibri"/>
                <w:b/>
                <w:color w:val="FF0000"/>
              </w:rPr>
              <w:t xml:space="preserve">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269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300"/>
        </w:trPr>
        <w:tc>
          <w:tcPr>
            <w:tcW w:w="249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bottom"/>
          </w:tcPr>
          <w:p w:rsidR="0021224C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AA48A2">
              <w:rPr>
                <w:rFonts w:ascii="Calibri" w:eastAsia="Times New Roman" w:hAnsi="Calibri" w:cs="Calibri"/>
                <w:b/>
                <w:color w:val="000000"/>
              </w:rPr>
              <w:t>PLÁSTICO FILME</w:t>
            </w:r>
          </w:p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905" w:type="dxa"/>
            <w:vMerge w:val="restart"/>
            <w:tcBorders>
              <w:top w:val="single" w:sz="18" w:space="0" w:color="auto"/>
              <w:left w:val="single" w:sz="4" w:space="0" w:color="auto"/>
            </w:tcBorders>
            <w:vAlign w:val="bottom"/>
          </w:tcPr>
          <w:p w:rsidR="0021224C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</w:p>
          <w:p w:rsidR="0021224C" w:rsidRPr="00F04D08" w:rsidRDefault="0021224C" w:rsidP="00EE5217">
            <w:pPr>
              <w:rPr>
                <w:rFonts w:ascii="Calibri" w:eastAsia="Times New Roman" w:hAnsi="Calibri" w:cs="Calibri"/>
                <w:b/>
                <w:color w:val="FF0000"/>
              </w:rPr>
            </w:pPr>
            <w:r w:rsidRPr="00F04D08">
              <w:rPr>
                <w:rFonts w:ascii="Calibri" w:eastAsia="Times New Roman" w:hAnsi="Calibri" w:cs="Calibri"/>
                <w:b/>
                <w:color w:val="FF0000"/>
              </w:rPr>
              <w:t>2,</w:t>
            </w:r>
            <w:r>
              <w:rPr>
                <w:rFonts w:ascii="Calibri" w:eastAsia="Times New Roman" w:hAnsi="Calibri" w:cs="Calibri"/>
                <w:b/>
                <w:color w:val="FF0000"/>
              </w:rPr>
              <w:t>4</w:t>
            </w:r>
            <w:r w:rsidRPr="00F04D08">
              <w:rPr>
                <w:rFonts w:ascii="Calibri" w:eastAsia="Times New Roman" w:hAnsi="Calibri" w:cs="Calibri"/>
                <w:b/>
                <w:color w:val="FF0000"/>
              </w:rPr>
              <w:t xml:space="preserve">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BRANCO</w:t>
            </w:r>
            <w:r>
              <w:rPr>
                <w:b/>
                <w:color w:val="FF0000"/>
              </w:rPr>
              <w:t>2</w:t>
            </w:r>
            <w:r w:rsidRPr="00F04D08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225"/>
        </w:trPr>
        <w:tc>
          <w:tcPr>
            <w:tcW w:w="249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bottom w:val="single" w:sz="18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proofErr w:type="gramStart"/>
            <w:r>
              <w:rPr>
                <w:b/>
              </w:rPr>
              <w:t>COLORIDO</w:t>
            </w:r>
            <w:r>
              <w:rPr>
                <w:b/>
                <w:color w:val="FF0000"/>
              </w:rPr>
              <w:t>0,</w:t>
            </w:r>
            <w:proofErr w:type="gramEnd"/>
            <w:r>
              <w:rPr>
                <w:b/>
                <w:color w:val="FF0000"/>
              </w:rPr>
              <w:t>4</w:t>
            </w:r>
            <w:r w:rsidRPr="00F04D08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285"/>
        </w:trPr>
        <w:tc>
          <w:tcPr>
            <w:tcW w:w="249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AA48A2">
              <w:rPr>
                <w:rFonts w:ascii="Calibri" w:eastAsia="Times New Roman" w:hAnsi="Calibri" w:cs="Calibri"/>
                <w:b/>
                <w:color w:val="000000"/>
              </w:rPr>
              <w:t>PLÁSTICO RÍGIDO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 xml:space="preserve"> (PEAD)</w:t>
            </w:r>
          </w:p>
        </w:tc>
        <w:tc>
          <w:tcPr>
            <w:tcW w:w="1905" w:type="dxa"/>
            <w:vMerge w:val="restart"/>
            <w:tcBorders>
              <w:top w:val="single" w:sz="18" w:space="0" w:color="auto"/>
              <w:left w:val="single" w:sz="4" w:space="0" w:color="auto"/>
            </w:tcBorders>
            <w:vAlign w:val="bottom"/>
          </w:tcPr>
          <w:p w:rsidR="0021224C" w:rsidRPr="00F04D08" w:rsidRDefault="0021224C" w:rsidP="00EE5217">
            <w:pPr>
              <w:rPr>
                <w:rFonts w:ascii="Calibri" w:eastAsia="Times New Roman" w:hAnsi="Calibri" w:cs="Calibri"/>
                <w:b/>
                <w:color w:val="FF0000"/>
              </w:rPr>
            </w:pPr>
            <w:r>
              <w:rPr>
                <w:rFonts w:ascii="Calibri" w:eastAsia="Times New Roman" w:hAnsi="Calibri" w:cs="Calibri"/>
                <w:b/>
                <w:color w:val="FF0000"/>
              </w:rPr>
              <w:t>2</w:t>
            </w:r>
            <w:r w:rsidRPr="00F04D08">
              <w:rPr>
                <w:rFonts w:ascii="Calibri" w:eastAsia="Times New Roman" w:hAnsi="Calibri" w:cs="Calibri"/>
                <w:b/>
                <w:color w:val="FF0000"/>
              </w:rPr>
              <w:t xml:space="preserve">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proofErr w:type="gramStart"/>
            <w:r>
              <w:rPr>
                <w:b/>
              </w:rPr>
              <w:t>BRANCO</w:t>
            </w:r>
            <w:r>
              <w:rPr>
                <w:b/>
                <w:color w:val="FF0000"/>
              </w:rPr>
              <w:t>1,</w:t>
            </w:r>
            <w:proofErr w:type="gramEnd"/>
            <w:r>
              <w:rPr>
                <w:b/>
                <w:color w:val="FF0000"/>
              </w:rPr>
              <w:t>2</w:t>
            </w:r>
          </w:p>
        </w:tc>
        <w:tc>
          <w:tcPr>
            <w:tcW w:w="1380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240"/>
        </w:trPr>
        <w:tc>
          <w:tcPr>
            <w:tcW w:w="249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bottom w:val="single" w:sz="18" w:space="0" w:color="auto"/>
            </w:tcBorders>
            <w:vAlign w:val="bottom"/>
          </w:tcPr>
          <w:p w:rsidR="0021224C" w:rsidRPr="00AA48A2" w:rsidRDefault="0021224C" w:rsidP="00EE5217">
            <w:pPr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proofErr w:type="gramStart"/>
            <w:r>
              <w:rPr>
                <w:b/>
              </w:rPr>
              <w:t>COLORIDO</w:t>
            </w:r>
            <w:r>
              <w:rPr>
                <w:b/>
                <w:color w:val="FF0000"/>
              </w:rPr>
              <w:t>0,</w:t>
            </w:r>
            <w:proofErr w:type="gramEnd"/>
            <w:r>
              <w:rPr>
                <w:b/>
                <w:color w:val="FF000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PP - COPINHO DÁGUA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269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 xml:space="preserve">PVC 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21224C" w:rsidRPr="005B441F" w:rsidRDefault="0021224C" w:rsidP="00EE5217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0,5</w:t>
            </w:r>
            <w:r w:rsidRPr="005B441F">
              <w:rPr>
                <w:b/>
                <w:color w:val="FF0000"/>
              </w:rPr>
              <w:t xml:space="preserve">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269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300"/>
        </w:trPr>
        <w:tc>
          <w:tcPr>
            <w:tcW w:w="249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METAL</w:t>
            </w:r>
          </w:p>
        </w:tc>
        <w:tc>
          <w:tcPr>
            <w:tcW w:w="1905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  <w:p w:rsidR="0021224C" w:rsidRPr="00884D2C" w:rsidRDefault="0021224C" w:rsidP="00EE5217">
            <w:pPr>
              <w:rPr>
                <w:b/>
                <w:color w:val="FF0000"/>
              </w:rPr>
            </w:pPr>
            <w:r w:rsidRPr="00884D2C">
              <w:rPr>
                <w:b/>
                <w:color w:val="FF0000"/>
              </w:rPr>
              <w:t>0,9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FERROSO:</w:t>
            </w:r>
          </w:p>
        </w:tc>
        <w:tc>
          <w:tcPr>
            <w:tcW w:w="1380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225"/>
        </w:trPr>
        <w:tc>
          <w:tcPr>
            <w:tcW w:w="249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 xml:space="preserve">NÃO </w:t>
            </w:r>
            <w:proofErr w:type="gramStart"/>
            <w:r>
              <w:rPr>
                <w:b/>
              </w:rPr>
              <w:t>FERROSO:</w:t>
            </w:r>
            <w:proofErr w:type="gramEnd"/>
            <w:r>
              <w:rPr>
                <w:b/>
                <w:color w:val="FF0000"/>
              </w:rPr>
              <w:t>0,9</w:t>
            </w:r>
            <w:r w:rsidRPr="005B441F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ALUMÍNIO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21224C" w:rsidRPr="005B441F" w:rsidRDefault="0021224C" w:rsidP="00EE5217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0,1</w:t>
            </w:r>
            <w:r w:rsidRPr="005B441F">
              <w:rPr>
                <w:b/>
                <w:color w:val="FF0000"/>
              </w:rPr>
              <w:t xml:space="preserve">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ELETRÔNICOS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TECIDOS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21224C" w:rsidRPr="00F04D08" w:rsidRDefault="0021224C" w:rsidP="00EE5217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      0,38</w:t>
            </w:r>
            <w:r w:rsidRPr="00F04D08">
              <w:rPr>
                <w:b/>
                <w:color w:val="FF0000"/>
              </w:rPr>
              <w:t xml:space="preserve"> KG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c>
          <w:tcPr>
            <w:tcW w:w="2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ORGÂNICOS</w:t>
            </w:r>
          </w:p>
        </w:tc>
        <w:tc>
          <w:tcPr>
            <w:tcW w:w="1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21224C" w:rsidRPr="005B441F" w:rsidRDefault="0021224C" w:rsidP="00EE5217">
            <w:pPr>
              <w:rPr>
                <w:b/>
                <w:color w:val="FF0000"/>
              </w:rPr>
            </w:pPr>
            <w:proofErr w:type="gramStart"/>
            <w:r>
              <w:rPr>
                <w:b/>
                <w:color w:val="FF0000"/>
              </w:rPr>
              <w:t>14KG</w:t>
            </w:r>
            <w:proofErr w:type="gramEnd"/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225"/>
        </w:trPr>
        <w:tc>
          <w:tcPr>
            <w:tcW w:w="249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REJEITOS</w:t>
            </w:r>
          </w:p>
        </w:tc>
        <w:tc>
          <w:tcPr>
            <w:tcW w:w="1905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18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ISOPOR</w:t>
            </w:r>
          </w:p>
        </w:tc>
        <w:tc>
          <w:tcPr>
            <w:tcW w:w="1380" w:type="dxa"/>
            <w:tcBorders>
              <w:top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315"/>
        </w:trPr>
        <w:tc>
          <w:tcPr>
            <w:tcW w:w="2490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proofErr w:type="gramStart"/>
            <w:r>
              <w:rPr>
                <w:b/>
              </w:rPr>
              <w:t>BORRACHA</w:t>
            </w:r>
            <w:r>
              <w:rPr>
                <w:b/>
                <w:color w:val="FF0000"/>
              </w:rPr>
              <w:t>1,</w:t>
            </w:r>
            <w:proofErr w:type="gramEnd"/>
            <w:r>
              <w:rPr>
                <w:b/>
                <w:color w:val="FF0000"/>
              </w:rPr>
              <w:t>2</w:t>
            </w:r>
            <w:r w:rsidRPr="00F04D08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315"/>
        </w:trPr>
        <w:tc>
          <w:tcPr>
            <w:tcW w:w="2490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EMBALAGENS (TIPO BISCOITOS)</w:t>
            </w:r>
            <w:r w:rsidRPr="00F04D08">
              <w:rPr>
                <w:b/>
                <w:color w:val="FF0000"/>
              </w:rPr>
              <w:t>0,</w:t>
            </w:r>
            <w:r>
              <w:rPr>
                <w:b/>
                <w:color w:val="FF0000"/>
              </w:rPr>
              <w:t>4</w:t>
            </w:r>
            <w:r w:rsidRPr="00F04D08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315"/>
        </w:trPr>
        <w:tc>
          <w:tcPr>
            <w:tcW w:w="2490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proofErr w:type="gramStart"/>
            <w:r>
              <w:rPr>
                <w:b/>
              </w:rPr>
              <w:t>FRALDAS</w:t>
            </w:r>
            <w:r>
              <w:rPr>
                <w:b/>
                <w:color w:val="FF0000"/>
              </w:rPr>
              <w:t>3,</w:t>
            </w:r>
            <w:proofErr w:type="gramEnd"/>
            <w:r>
              <w:rPr>
                <w:b/>
                <w:color w:val="FF0000"/>
              </w:rPr>
              <w:t>4</w:t>
            </w:r>
            <w:r w:rsidRPr="00F04D08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285"/>
        </w:trPr>
        <w:tc>
          <w:tcPr>
            <w:tcW w:w="2490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MADEIRAS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300"/>
        </w:trPr>
        <w:tc>
          <w:tcPr>
            <w:tcW w:w="2490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proofErr w:type="gramStart"/>
            <w:r>
              <w:rPr>
                <w:b/>
              </w:rPr>
              <w:t>CONTAMINANTES</w:t>
            </w:r>
            <w:r>
              <w:rPr>
                <w:b/>
                <w:color w:val="FF0000"/>
              </w:rPr>
              <w:t>3,</w:t>
            </w:r>
            <w:proofErr w:type="gramEnd"/>
            <w:r>
              <w:rPr>
                <w:b/>
                <w:color w:val="FF0000"/>
              </w:rPr>
              <w:t>6</w:t>
            </w:r>
            <w:r w:rsidRPr="00F04D08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315"/>
        </w:trPr>
        <w:tc>
          <w:tcPr>
            <w:tcW w:w="2490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>PUTRESCÍVEL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207"/>
        </w:trPr>
        <w:tc>
          <w:tcPr>
            <w:tcW w:w="2490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 xml:space="preserve">FRAGMENTOS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 xml:space="preserve">LOUÇAS, ETC.) </w:t>
            </w:r>
            <w:r>
              <w:rPr>
                <w:b/>
                <w:color w:val="FF0000"/>
              </w:rPr>
              <w:t>1,5</w:t>
            </w:r>
            <w:r w:rsidRPr="00F04D08">
              <w:rPr>
                <w:b/>
                <w:color w:val="FF0000"/>
              </w:rPr>
              <w:t xml:space="preserve"> KG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  <w:tr w:rsidR="0021224C" w:rsidTr="00EE5217">
        <w:trPr>
          <w:trHeight w:val="207"/>
        </w:trPr>
        <w:tc>
          <w:tcPr>
            <w:tcW w:w="249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  <w:r>
              <w:rPr>
                <w:b/>
              </w:rPr>
              <w:t xml:space="preserve">NÃO </w:t>
            </w:r>
            <w:proofErr w:type="gramStart"/>
            <w:r>
              <w:rPr>
                <w:b/>
              </w:rPr>
              <w:t>IDENTIFICADOS</w:t>
            </w:r>
            <w:bookmarkStart w:id="1" w:name="_GoBack"/>
            <w:r w:rsidRPr="00884D2C">
              <w:rPr>
                <w:b/>
                <w:color w:val="FF0000"/>
              </w:rPr>
              <w:t>1,</w:t>
            </w:r>
            <w:proofErr w:type="gramEnd"/>
            <w:r w:rsidRPr="00884D2C">
              <w:rPr>
                <w:b/>
                <w:color w:val="FF0000"/>
              </w:rPr>
              <w:t>96 KG</w:t>
            </w:r>
            <w:bookmarkEnd w:id="1"/>
          </w:p>
        </w:tc>
        <w:tc>
          <w:tcPr>
            <w:tcW w:w="1380" w:type="dxa"/>
            <w:tcBorders>
              <w:top w:val="single" w:sz="4" w:space="0" w:color="auto"/>
              <w:bottom w:val="single" w:sz="18" w:space="0" w:color="auto"/>
              <w:right w:val="single" w:sz="2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  <w:tc>
          <w:tcPr>
            <w:tcW w:w="1313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1224C" w:rsidRDefault="0021224C" w:rsidP="00EE5217">
            <w:pPr>
              <w:rPr>
                <w:b/>
              </w:rPr>
            </w:pPr>
          </w:p>
        </w:tc>
      </w:tr>
    </w:tbl>
    <w:p w:rsidR="0021224C" w:rsidRDefault="0021224C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082F2B" w:rsidRDefault="00082F2B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082F2B" w:rsidRDefault="006309CA" w:rsidP="001556CB">
      <w:pPr>
        <w:spacing w:line="360" w:lineRule="auto"/>
        <w:ind w:firstLine="36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652780</wp:posOffset>
            </wp:positionV>
            <wp:extent cx="4552950" cy="3409950"/>
            <wp:effectExtent l="19050" t="0" r="0" b="0"/>
            <wp:wrapSquare wrapText="bothSides"/>
            <wp:docPr id="4" name="Imagem 1" descr="C:\Users\Usuário\Pictures\2016-12-20 ATERRO 2016\ATERRO 2016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Pictures\2016-12-20 ATERRO 2016\ATERRO 2016 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6CB">
        <w:rPr>
          <w:rFonts w:cstheme="minorHAnsi"/>
          <w:bCs/>
          <w:sz w:val="24"/>
          <w:szCs w:val="24"/>
        </w:rPr>
        <w:t>FOTOS – ACERVO PESSOAL – 2016</w:t>
      </w:r>
    </w:p>
    <w:p w:rsidR="001556CB" w:rsidRDefault="001556CB" w:rsidP="001556CB">
      <w:pPr>
        <w:spacing w:line="360" w:lineRule="auto"/>
        <w:ind w:firstLine="360"/>
        <w:jc w:val="center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2F41B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Alunos da biologia conhecendo uma célula e resíduos do aterro sanitário</w:t>
      </w:r>
    </w:p>
    <w:p w:rsidR="006309CA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200025</wp:posOffset>
            </wp:positionV>
            <wp:extent cx="4038600" cy="3028950"/>
            <wp:effectExtent l="19050" t="0" r="0" b="0"/>
            <wp:wrapSquare wrapText="bothSides"/>
            <wp:docPr id="5" name="Imagem 2" descr="C:\Users\Usuário\Pictures\2016-12-20 ATERRO 2016\ATERRO 2016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Pictures\2016-12-20 ATERRO 2016\ATERRO 2016 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9CA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Aluna do 6º período realizando procedimento de separação inicial</w:t>
      </w: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6309CA" w:rsidRDefault="006309CA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576580</wp:posOffset>
            </wp:positionV>
            <wp:extent cx="5400675" cy="4048125"/>
            <wp:effectExtent l="19050" t="0" r="9525" b="0"/>
            <wp:wrapSquare wrapText="bothSides"/>
            <wp:docPr id="6" name="Imagem 3" descr="C:\Users\Usuário\Pictures\2016-12-20 ATERRO 2016\ATERRO 2016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Pictures\2016-12-20 ATERRO 2016\ATERRO 2016 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Cs/>
          <w:sz w:val="24"/>
          <w:szCs w:val="24"/>
        </w:rPr>
        <w:t>As fotos mostram diversas etapas do processo de análise gravimétrica</w:t>
      </w: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232410</wp:posOffset>
            </wp:positionV>
            <wp:extent cx="4629150" cy="3476625"/>
            <wp:effectExtent l="19050" t="0" r="0" b="0"/>
            <wp:wrapSquare wrapText="bothSides"/>
            <wp:docPr id="7" name="Imagem 4" descr="C:\Users\Usuário\Pictures\2016-12-20 ATERRO 2016\ATERRO 2016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Pictures\2016-12-20 ATERRO 2016\ATERRO 2016 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14605</wp:posOffset>
            </wp:positionV>
            <wp:extent cx="5400675" cy="4048125"/>
            <wp:effectExtent l="19050" t="0" r="9525" b="0"/>
            <wp:wrapSquare wrapText="bothSides"/>
            <wp:docPr id="8" name="Imagem 5" descr="C:\Users\Usuário\Pictures\2016-12-20 ATERRO 2016\ATERRO 2016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Pictures\2016-12-20 ATERRO 2016\ATERRO 2016 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149860</wp:posOffset>
            </wp:positionV>
            <wp:extent cx="4815840" cy="3609975"/>
            <wp:effectExtent l="19050" t="0" r="3810" b="0"/>
            <wp:wrapSquare wrapText="bothSides"/>
            <wp:docPr id="9" name="Imagem 6" descr="C:\Users\Usuário\Pictures\2016-12-20 ATERRO 2016\ATERRO 2016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ário\Pictures\2016-12-20 ATERRO 2016\ATERRO 2016 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D76172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p w:rsidR="007F0D02" w:rsidRDefault="007F0D0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-80645</wp:posOffset>
            </wp:positionV>
            <wp:extent cx="5400675" cy="4048125"/>
            <wp:effectExtent l="19050" t="0" r="9525" b="0"/>
            <wp:wrapSquare wrapText="bothSides"/>
            <wp:docPr id="10" name="Imagem 7" descr="C:\Users\Usuário\Pictures\2016-12-20 ATERRO 2016\ATERRO 2016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Pictures\2016-12-20 ATERRO 2016\ATERRO 2016 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D02" w:rsidRDefault="007F0D0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inline distT="0" distB="0" distL="0" distR="0">
            <wp:extent cx="5400040" cy="4050030"/>
            <wp:effectExtent l="19050" t="0" r="0" b="0"/>
            <wp:docPr id="11" name="Imagem 8" descr="C:\Users\Usuário\Pictures\2016-12-20 ATERRO 2016\ATERRO 2016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ário\Pictures\2016-12-20 ATERRO 2016\ATERRO 2016 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172" w:rsidRPr="00E16541" w:rsidRDefault="00D76172" w:rsidP="00E16541">
      <w:pPr>
        <w:spacing w:line="360" w:lineRule="auto"/>
        <w:ind w:firstLine="360"/>
        <w:jc w:val="both"/>
        <w:rPr>
          <w:rFonts w:cstheme="minorHAnsi"/>
          <w:bCs/>
          <w:sz w:val="24"/>
          <w:szCs w:val="24"/>
        </w:rPr>
      </w:pPr>
    </w:p>
    <w:sectPr w:rsidR="00D76172" w:rsidRPr="00E16541" w:rsidSect="002161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al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AB0"/>
      </v:shape>
    </w:pict>
  </w:numPicBullet>
  <w:abstractNum w:abstractNumId="0">
    <w:nsid w:val="27657853"/>
    <w:multiLevelType w:val="hybridMultilevel"/>
    <w:tmpl w:val="417E10A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92099A"/>
    <w:multiLevelType w:val="hybridMultilevel"/>
    <w:tmpl w:val="1D828F6E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D1E3E9C"/>
    <w:multiLevelType w:val="hybridMultilevel"/>
    <w:tmpl w:val="7430BBA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8E97D8C"/>
    <w:multiLevelType w:val="hybridMultilevel"/>
    <w:tmpl w:val="7604D1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F0D5A"/>
    <w:rsid w:val="00082F2B"/>
    <w:rsid w:val="0013594B"/>
    <w:rsid w:val="001556CB"/>
    <w:rsid w:val="0021224C"/>
    <w:rsid w:val="002161F5"/>
    <w:rsid w:val="002D1B61"/>
    <w:rsid w:val="002F41BA"/>
    <w:rsid w:val="00351D4D"/>
    <w:rsid w:val="00481DE6"/>
    <w:rsid w:val="00485CCD"/>
    <w:rsid w:val="00577F66"/>
    <w:rsid w:val="005D704A"/>
    <w:rsid w:val="006309CA"/>
    <w:rsid w:val="007D1F83"/>
    <w:rsid w:val="007F0D02"/>
    <w:rsid w:val="008A007B"/>
    <w:rsid w:val="00944D55"/>
    <w:rsid w:val="009F0D5A"/>
    <w:rsid w:val="00A250F0"/>
    <w:rsid w:val="00A25977"/>
    <w:rsid w:val="00B12D35"/>
    <w:rsid w:val="00CB473D"/>
    <w:rsid w:val="00D76172"/>
    <w:rsid w:val="00E16541"/>
    <w:rsid w:val="00FD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1F5"/>
  </w:style>
  <w:style w:type="paragraph" w:styleId="Ttulo1">
    <w:name w:val="heading 1"/>
    <w:basedOn w:val="Normal"/>
    <w:next w:val="Normal"/>
    <w:link w:val="Ttulo1Char"/>
    <w:uiPriority w:val="9"/>
    <w:qFormat/>
    <w:rsid w:val="00CB47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unhideWhenUsed/>
    <w:rsid w:val="009F0D5A"/>
    <w:pPr>
      <w:suppressLineNumbers/>
      <w:tabs>
        <w:tab w:val="center" w:pos="4252"/>
        <w:tab w:val="right" w:pos="8504"/>
      </w:tabs>
      <w:suppressAutoHyphens/>
      <w:spacing w:after="0" w:line="240" w:lineRule="auto"/>
    </w:pPr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character" w:customStyle="1" w:styleId="CabealhoChar">
    <w:name w:val="Cabeçalho Char"/>
    <w:basedOn w:val="Fontepargpadro"/>
    <w:link w:val="Cabealho"/>
    <w:semiHidden/>
    <w:rsid w:val="009F0D5A"/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CB47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B473D"/>
    <w:rPr>
      <w:color w:val="0000FF" w:themeColor="hyperlink"/>
      <w:u w:val="single"/>
    </w:rPr>
  </w:style>
  <w:style w:type="paragraph" w:customStyle="1" w:styleId="WW-Padro">
    <w:name w:val="WW-Padrão"/>
    <w:rsid w:val="00CB473D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D1F83"/>
    <w:pPr>
      <w:ind w:left="720"/>
      <w:contextualSpacing/>
    </w:pPr>
  </w:style>
  <w:style w:type="table" w:styleId="Tabelacomgrade">
    <w:name w:val="Table Grid"/>
    <w:basedOn w:val="Tabelanormal"/>
    <w:uiPriority w:val="59"/>
    <w:rsid w:val="002122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5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5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enacao.cienciasbiologicas.isefor@feap.edu.br" TargetMode="Externa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1408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dcterms:created xsi:type="dcterms:W3CDTF">2018-03-05T20:55:00Z</dcterms:created>
  <dcterms:modified xsi:type="dcterms:W3CDTF">2018-03-05T20:55:00Z</dcterms:modified>
</cp:coreProperties>
</file>